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73CCCC28" w:rsidR="002530C2" w:rsidRPr="004356C8" w:rsidRDefault="002530C2" w:rsidP="002530C2">
      <w:pPr>
        <w:spacing w:before="0" w:after="120"/>
        <w:rPr>
          <w:rFonts w:cs="Arial"/>
          <w:b/>
          <w:szCs w:val="22"/>
        </w:rPr>
      </w:pPr>
      <w:r w:rsidRPr="004356C8">
        <w:rPr>
          <w:rFonts w:cs="Arial"/>
          <w:b/>
          <w:szCs w:val="22"/>
        </w:rPr>
        <w:t xml:space="preserve">Programmakkreditierung – </w:t>
      </w:r>
      <w:r w:rsidR="00D2151D">
        <w:rPr>
          <w:rFonts w:cs="Arial"/>
          <w:b/>
          <w:szCs w:val="22"/>
        </w:rPr>
        <w:t>Kombinationsstudiengang</w:t>
      </w:r>
      <w:r w:rsidR="00432A04">
        <w:rPr>
          <w:rFonts w:cs="Arial"/>
          <w:b/>
          <w:szCs w:val="22"/>
        </w:rPr>
        <w:t xml:space="preserve"> / Teilstudiengang</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6F8A066D" w:rsidR="00B612AD" w:rsidRPr="008A5D84" w:rsidRDefault="00D2151D" w:rsidP="00B612AD">
            <w:pPr>
              <w:spacing w:before="60" w:after="60" w:line="240" w:lineRule="auto"/>
              <w:jc w:val="left"/>
              <w:rPr>
                <w:rFonts w:cs="Arial"/>
                <w:b/>
                <w:bCs/>
                <w:sz w:val="20"/>
                <w:szCs w:val="20"/>
                <w:lang w:eastAsia="en-US"/>
              </w:rPr>
            </w:pPr>
            <w:r>
              <w:rPr>
                <w:rFonts w:cs="Arial"/>
                <w:b/>
                <w:bCs/>
                <w:sz w:val="20"/>
                <w:szCs w:val="20"/>
                <w:lang w:eastAsia="en-US"/>
              </w:rPr>
              <w:t>Kombinationsstudiengang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8802E2"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8802E2"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41A7E68" w14:textId="41B91D45" w:rsidR="008A5D84" w:rsidRPr="007B686C" w:rsidRDefault="008A5D84">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7B686C" w:rsidRPr="003F4506" w14:paraId="555576F8" w14:textId="77777777" w:rsidTr="00E269CB">
        <w:tc>
          <w:tcPr>
            <w:tcW w:w="3823" w:type="dxa"/>
          </w:tcPr>
          <w:p w14:paraId="4AE43FBA"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316D9E0F" w14:textId="77777777" w:rsidR="007B686C" w:rsidRPr="003F4506" w:rsidRDefault="007B686C" w:rsidP="00E269CB">
            <w:pPr>
              <w:spacing w:before="60" w:after="60" w:line="280" w:lineRule="exact"/>
              <w:rPr>
                <w:rFonts w:cs="Arial"/>
                <w:sz w:val="20"/>
                <w:szCs w:val="20"/>
                <w:lang w:eastAsia="en-US"/>
              </w:rPr>
            </w:pPr>
          </w:p>
        </w:tc>
      </w:tr>
      <w:tr w:rsidR="007B686C" w:rsidRPr="003F4506" w14:paraId="4031C18A" w14:textId="77777777" w:rsidTr="00E269CB">
        <w:tc>
          <w:tcPr>
            <w:tcW w:w="3823" w:type="dxa"/>
          </w:tcPr>
          <w:p w14:paraId="4AC1F9E9" w14:textId="77777777" w:rsidR="007B686C" w:rsidRPr="003F4506" w:rsidRDefault="007B686C"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0E9D361D" w14:textId="77777777" w:rsidR="007B686C" w:rsidRPr="003F4506" w:rsidRDefault="007B686C" w:rsidP="00E269CB">
            <w:pPr>
              <w:spacing w:before="60" w:after="60" w:line="280" w:lineRule="exact"/>
              <w:rPr>
                <w:rFonts w:cs="Arial"/>
                <w:sz w:val="20"/>
                <w:szCs w:val="20"/>
                <w:lang w:eastAsia="en-US"/>
              </w:rPr>
            </w:pPr>
          </w:p>
        </w:tc>
      </w:tr>
      <w:tr w:rsidR="007B686C" w:rsidRPr="003F4506" w14:paraId="340B4554" w14:textId="77777777" w:rsidTr="00E269CB">
        <w:tc>
          <w:tcPr>
            <w:tcW w:w="3823" w:type="dxa"/>
          </w:tcPr>
          <w:p w14:paraId="4FDA9E27"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DE58A2207204464B308DBC89E4BF21D"/>
            </w:placeholder>
            <w:date>
              <w:dateFormat w:val="dd.MM.yyyy"/>
              <w:lid w:val="de-DE"/>
              <w:storeMappedDataAs w:val="dateTime"/>
              <w:calendar w:val="gregorian"/>
            </w:date>
          </w:sdtPr>
          <w:sdtEndPr/>
          <w:sdtContent>
            <w:tc>
              <w:tcPr>
                <w:tcW w:w="5528" w:type="dxa"/>
              </w:tcPr>
              <w:p w14:paraId="10F221E7" w14:textId="77777777" w:rsidR="007B686C" w:rsidRPr="003F4506" w:rsidRDefault="007B686C"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466143A6"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Teilstudiengang 01</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884895" w14:paraId="29FFFCCD" w14:textId="77777777" w:rsidTr="007811D1">
        <w:tc>
          <w:tcPr>
            <w:tcW w:w="3824" w:type="dxa"/>
          </w:tcPr>
          <w:p w14:paraId="73566FCE" w14:textId="0262E855" w:rsidR="007A6D0D" w:rsidRPr="007A6D0D" w:rsidRDefault="007A6D0D" w:rsidP="007A6D0D">
            <w:pPr>
              <w:spacing w:before="60" w:after="60" w:line="240" w:lineRule="auto"/>
              <w:jc w:val="left"/>
              <w:rPr>
                <w:rFonts w:cs="Arial"/>
                <w:sz w:val="20"/>
                <w:szCs w:val="20"/>
                <w:lang w:eastAsia="en-US"/>
              </w:rPr>
            </w:pPr>
            <w:r w:rsidRPr="007A6D0D">
              <w:rPr>
                <w:rFonts w:cs="Arial"/>
                <w:sz w:val="20"/>
                <w:szCs w:val="20"/>
                <w:lang w:eastAsia="en-US"/>
              </w:rPr>
              <w:t>Zu</w:t>
            </w:r>
            <w:r>
              <w:rPr>
                <w:rFonts w:cs="Arial"/>
                <w:sz w:val="20"/>
                <w:szCs w:val="20"/>
                <w:lang w:eastAsia="en-US"/>
              </w:rPr>
              <w:t xml:space="preserve">geordneter </w:t>
            </w:r>
            <w:r w:rsidRPr="007A6D0D">
              <w:rPr>
                <w:rFonts w:cs="Arial"/>
                <w:sz w:val="20"/>
                <w:szCs w:val="20"/>
                <w:lang w:eastAsia="en-US"/>
              </w:rPr>
              <w:t>Kombinationsstudiengang</w:t>
            </w:r>
          </w:p>
        </w:tc>
        <w:tc>
          <w:tcPr>
            <w:tcW w:w="5527" w:type="dxa"/>
            <w:gridSpan w:val="8"/>
          </w:tcPr>
          <w:p w14:paraId="1DCCC9CC" w14:textId="77777777" w:rsidR="007A6D0D" w:rsidRDefault="007A6D0D" w:rsidP="007811D1">
            <w:pPr>
              <w:spacing w:before="60" w:after="60" w:line="240" w:lineRule="auto"/>
              <w:rPr>
                <w:rFonts w:cs="Arial"/>
                <w:i/>
                <w:sz w:val="20"/>
                <w:szCs w:val="20"/>
                <w:lang w:eastAsia="en-US"/>
              </w:rPr>
            </w:pPr>
          </w:p>
          <w:p w14:paraId="560C1EA1" w14:textId="3E820A2A" w:rsidR="00306B81" w:rsidRPr="00C04513" w:rsidRDefault="00306B81" w:rsidP="007811D1">
            <w:pPr>
              <w:spacing w:before="60" w:after="60" w:line="240" w:lineRule="auto"/>
              <w:rPr>
                <w:rFonts w:cs="Arial"/>
                <w:i/>
                <w:sz w:val="20"/>
                <w:szCs w:val="20"/>
                <w:lang w:eastAsia="en-US"/>
              </w:rPr>
            </w:pP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8802E2"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8802E2"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58650B97" w14:textId="77777777" w:rsidR="007A6D0D" w:rsidRPr="00A639C5" w:rsidRDefault="007A6D0D">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A639C5" w:rsidRPr="003F4506" w14:paraId="163F5155" w14:textId="77777777" w:rsidTr="00E269CB">
        <w:tc>
          <w:tcPr>
            <w:tcW w:w="3823" w:type="dxa"/>
          </w:tcPr>
          <w:p w14:paraId="68A0485B"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6804ABCA" w14:textId="77777777" w:rsidR="00A639C5" w:rsidRPr="003F4506" w:rsidRDefault="00A639C5" w:rsidP="00E269CB">
            <w:pPr>
              <w:spacing w:before="60" w:after="60" w:line="280" w:lineRule="exact"/>
              <w:rPr>
                <w:rFonts w:cs="Arial"/>
                <w:sz w:val="20"/>
                <w:szCs w:val="20"/>
                <w:lang w:eastAsia="en-US"/>
              </w:rPr>
            </w:pPr>
          </w:p>
        </w:tc>
      </w:tr>
      <w:tr w:rsidR="00A639C5" w:rsidRPr="003F4506" w14:paraId="6C04DE6B" w14:textId="77777777" w:rsidTr="00E269CB">
        <w:tc>
          <w:tcPr>
            <w:tcW w:w="3823" w:type="dxa"/>
          </w:tcPr>
          <w:p w14:paraId="161FE167" w14:textId="77777777" w:rsidR="00A639C5" w:rsidRPr="003F4506" w:rsidRDefault="00A639C5"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6016F6BF" w14:textId="77777777" w:rsidR="00A639C5" w:rsidRPr="003F4506" w:rsidRDefault="00A639C5" w:rsidP="00E269CB">
            <w:pPr>
              <w:spacing w:before="60" w:after="60" w:line="280" w:lineRule="exact"/>
              <w:rPr>
                <w:rFonts w:cs="Arial"/>
                <w:sz w:val="20"/>
                <w:szCs w:val="20"/>
                <w:lang w:eastAsia="en-US"/>
              </w:rPr>
            </w:pPr>
          </w:p>
        </w:tc>
      </w:tr>
      <w:tr w:rsidR="00A639C5" w:rsidRPr="003F4506" w14:paraId="13DC92F1" w14:textId="77777777" w:rsidTr="00E269CB">
        <w:tc>
          <w:tcPr>
            <w:tcW w:w="3823" w:type="dxa"/>
          </w:tcPr>
          <w:p w14:paraId="11D59154"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1861543986"/>
            <w:placeholder>
              <w:docPart w:val="A1F8C49DD6304123A24EF126E1DE2BD7"/>
            </w:placeholder>
            <w:date>
              <w:dateFormat w:val="dd.MM.yyyy"/>
              <w:lid w:val="de-DE"/>
              <w:storeMappedDataAs w:val="dateTime"/>
              <w:calendar w:val="gregorian"/>
            </w:date>
          </w:sdtPr>
          <w:sdtEndPr/>
          <w:sdtContent>
            <w:tc>
              <w:tcPr>
                <w:tcW w:w="5528" w:type="dxa"/>
              </w:tcPr>
              <w:p w14:paraId="49351111" w14:textId="77777777" w:rsidR="00A639C5" w:rsidRPr="003F4506" w:rsidRDefault="00A639C5"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41605B3F"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w:t>
            </w:r>
            <w:r w:rsidR="008A5D84" w:rsidRPr="008A5D84">
              <w:rPr>
                <w:rFonts w:cs="Arial"/>
                <w:b/>
                <w:bCs/>
                <w:sz w:val="20"/>
                <w:szCs w:val="20"/>
                <w:lang w:eastAsia="en-US"/>
              </w:rPr>
              <w:t>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7A6D0D" w14:paraId="35237DA5" w14:textId="77777777" w:rsidTr="007811D1">
        <w:tc>
          <w:tcPr>
            <w:tcW w:w="3824" w:type="dxa"/>
          </w:tcPr>
          <w:p w14:paraId="0EC71027" w14:textId="2D97F9EF" w:rsidR="007A6D0D" w:rsidRPr="007A6D0D" w:rsidRDefault="007A6D0D" w:rsidP="007811D1">
            <w:pPr>
              <w:spacing w:before="60" w:after="60" w:line="240" w:lineRule="auto"/>
              <w:jc w:val="left"/>
              <w:rPr>
                <w:rFonts w:cs="Arial"/>
                <w:sz w:val="20"/>
                <w:szCs w:val="20"/>
                <w:lang w:eastAsia="en-US"/>
              </w:rPr>
            </w:pPr>
            <w:r w:rsidRPr="007A6D0D">
              <w:rPr>
                <w:rFonts w:cs="Arial"/>
                <w:sz w:val="20"/>
                <w:szCs w:val="20"/>
                <w:lang w:eastAsia="en-US"/>
              </w:rPr>
              <w:t>Zugeordneter Kombinationsstudiengang</w:t>
            </w:r>
          </w:p>
        </w:tc>
        <w:tc>
          <w:tcPr>
            <w:tcW w:w="5527" w:type="dxa"/>
            <w:gridSpan w:val="8"/>
          </w:tcPr>
          <w:p w14:paraId="230EEE64" w14:textId="77777777" w:rsidR="007A6D0D" w:rsidRDefault="007A6D0D" w:rsidP="007811D1">
            <w:pPr>
              <w:spacing w:before="60" w:after="60" w:line="240" w:lineRule="auto"/>
              <w:rPr>
                <w:rFonts w:cs="Arial"/>
                <w:i/>
                <w:sz w:val="20"/>
                <w:szCs w:val="20"/>
                <w:lang w:eastAsia="en-US"/>
              </w:rPr>
            </w:pPr>
          </w:p>
          <w:p w14:paraId="05C36C6E" w14:textId="75283890" w:rsidR="00306B81" w:rsidRPr="007A6D0D" w:rsidRDefault="00306B81" w:rsidP="007811D1">
            <w:pPr>
              <w:spacing w:before="60" w:after="60" w:line="240" w:lineRule="auto"/>
              <w:rPr>
                <w:rFonts w:cs="Arial"/>
                <w:i/>
                <w:sz w:val="20"/>
                <w:szCs w:val="20"/>
                <w:lang w:eastAsia="en-US"/>
              </w:rPr>
            </w:pP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8802E2"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8802E2"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7840DEF9" w14:textId="67585AA7" w:rsidR="00FB1046" w:rsidRPr="00FB1046" w:rsidRDefault="00877A39">
      <w:pPr>
        <w:pStyle w:val="Verzeichnis2"/>
        <w:rPr>
          <w:rFonts w:ascii="Arial" w:eastAsiaTheme="minorEastAsia" w:hAnsi="Arial" w:cs="Arial"/>
          <w:i w:val="0"/>
          <w:iCs w:val="0"/>
          <w:noProof/>
          <w:sz w:val="18"/>
          <w:szCs w:val="18"/>
        </w:rPr>
      </w:pPr>
      <w:r w:rsidRPr="00FB1046">
        <w:rPr>
          <w:rFonts w:ascii="Arial" w:hAnsi="Arial" w:cs="Arial"/>
          <w:i w:val="0"/>
          <w:iCs w:val="0"/>
          <w:sz w:val="18"/>
          <w:szCs w:val="18"/>
        </w:rPr>
        <w:fldChar w:fldCharType="begin"/>
      </w:r>
      <w:r w:rsidRPr="00FB1046">
        <w:rPr>
          <w:rFonts w:ascii="Arial" w:hAnsi="Arial" w:cs="Arial"/>
          <w:i w:val="0"/>
          <w:iCs w:val="0"/>
          <w:sz w:val="18"/>
          <w:szCs w:val="18"/>
        </w:rPr>
        <w:instrText xml:space="preserve"> TOC \o "1-4" \h \z \u </w:instrText>
      </w:r>
      <w:r w:rsidRPr="00FB1046">
        <w:rPr>
          <w:rFonts w:ascii="Arial" w:hAnsi="Arial" w:cs="Arial"/>
          <w:i w:val="0"/>
          <w:iCs w:val="0"/>
          <w:sz w:val="18"/>
          <w:szCs w:val="18"/>
        </w:rPr>
        <w:fldChar w:fldCharType="separate"/>
      </w:r>
      <w:hyperlink w:anchor="_Toc35423754" w:history="1">
        <w:r w:rsidR="00FB1046" w:rsidRPr="00FB1046">
          <w:rPr>
            <w:rStyle w:val="Hyperlink"/>
            <w:rFonts w:ascii="Arial" w:hAnsi="Arial" w:cs="Arial"/>
            <w:i w:val="0"/>
            <w:iCs w:val="0"/>
            <w:noProof/>
            <w:sz w:val="18"/>
            <w:szCs w:val="18"/>
          </w:rPr>
          <w:t>Ergebnisse auf einen Blick</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sidR="008802E2">
          <w:rPr>
            <w:rFonts w:ascii="Arial" w:hAnsi="Arial" w:cs="Arial"/>
            <w:i w:val="0"/>
            <w:iCs w:val="0"/>
            <w:noProof/>
            <w:webHidden/>
            <w:sz w:val="18"/>
            <w:szCs w:val="18"/>
          </w:rPr>
          <w:t>6</w:t>
        </w:r>
        <w:r w:rsidR="00FB1046" w:rsidRPr="00FB1046">
          <w:rPr>
            <w:rFonts w:ascii="Arial" w:hAnsi="Arial" w:cs="Arial"/>
            <w:i w:val="0"/>
            <w:iCs w:val="0"/>
            <w:noProof/>
            <w:webHidden/>
            <w:sz w:val="18"/>
            <w:szCs w:val="18"/>
          </w:rPr>
          <w:fldChar w:fldCharType="end"/>
        </w:r>
      </w:hyperlink>
    </w:p>
    <w:p w14:paraId="6BB6EEB7" w14:textId="261188D8" w:rsidR="00FB1046" w:rsidRPr="00FB1046" w:rsidRDefault="008802E2">
      <w:pPr>
        <w:pStyle w:val="Verzeichnis3"/>
        <w:tabs>
          <w:tab w:val="right" w:leader="dot" w:pos="9344"/>
        </w:tabs>
        <w:rPr>
          <w:rFonts w:ascii="Arial" w:eastAsiaTheme="minorEastAsia" w:hAnsi="Arial" w:cs="Arial"/>
          <w:noProof/>
          <w:sz w:val="18"/>
          <w:szCs w:val="18"/>
        </w:rPr>
      </w:pPr>
      <w:hyperlink w:anchor="_Toc35423755"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6</w:t>
        </w:r>
        <w:r w:rsidR="00FB1046" w:rsidRPr="00FB1046">
          <w:rPr>
            <w:rFonts w:ascii="Arial" w:hAnsi="Arial" w:cs="Arial"/>
            <w:noProof/>
            <w:webHidden/>
            <w:sz w:val="18"/>
            <w:szCs w:val="18"/>
          </w:rPr>
          <w:fldChar w:fldCharType="end"/>
        </w:r>
      </w:hyperlink>
    </w:p>
    <w:p w14:paraId="63F0D0D9" w14:textId="7DDF49EB" w:rsidR="00FB1046" w:rsidRPr="00FB1046" w:rsidRDefault="008802E2">
      <w:pPr>
        <w:pStyle w:val="Verzeichnis3"/>
        <w:tabs>
          <w:tab w:val="right" w:leader="dot" w:pos="9344"/>
        </w:tabs>
        <w:rPr>
          <w:rFonts w:ascii="Arial" w:eastAsiaTheme="minorEastAsia" w:hAnsi="Arial" w:cs="Arial"/>
          <w:noProof/>
          <w:sz w:val="18"/>
          <w:szCs w:val="18"/>
        </w:rPr>
      </w:pPr>
      <w:hyperlink w:anchor="_Toc35423756"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7</w:t>
        </w:r>
        <w:r w:rsidR="00FB1046" w:rsidRPr="00FB1046">
          <w:rPr>
            <w:rFonts w:ascii="Arial" w:hAnsi="Arial" w:cs="Arial"/>
            <w:noProof/>
            <w:webHidden/>
            <w:sz w:val="18"/>
            <w:szCs w:val="18"/>
          </w:rPr>
          <w:fldChar w:fldCharType="end"/>
        </w:r>
      </w:hyperlink>
    </w:p>
    <w:p w14:paraId="2889041A" w14:textId="499E52C9" w:rsidR="00FB1046" w:rsidRPr="00FB1046" w:rsidRDefault="008802E2">
      <w:pPr>
        <w:pStyle w:val="Verzeichnis3"/>
        <w:tabs>
          <w:tab w:val="right" w:leader="dot" w:pos="9344"/>
        </w:tabs>
        <w:rPr>
          <w:rFonts w:ascii="Arial" w:eastAsiaTheme="minorEastAsia" w:hAnsi="Arial" w:cs="Arial"/>
          <w:noProof/>
          <w:sz w:val="18"/>
          <w:szCs w:val="18"/>
        </w:rPr>
      </w:pPr>
      <w:hyperlink w:anchor="_Toc35423757"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8</w:t>
        </w:r>
        <w:r w:rsidR="00FB1046" w:rsidRPr="00FB1046">
          <w:rPr>
            <w:rFonts w:ascii="Arial" w:hAnsi="Arial" w:cs="Arial"/>
            <w:noProof/>
            <w:webHidden/>
            <w:sz w:val="18"/>
            <w:szCs w:val="18"/>
          </w:rPr>
          <w:fldChar w:fldCharType="end"/>
        </w:r>
      </w:hyperlink>
    </w:p>
    <w:p w14:paraId="2B6F292C" w14:textId="37F98907" w:rsidR="00FB1046" w:rsidRPr="00FB1046" w:rsidRDefault="008802E2">
      <w:pPr>
        <w:pStyle w:val="Verzeichnis2"/>
        <w:rPr>
          <w:rFonts w:ascii="Arial" w:eastAsiaTheme="minorEastAsia" w:hAnsi="Arial" w:cs="Arial"/>
          <w:i w:val="0"/>
          <w:iCs w:val="0"/>
          <w:noProof/>
          <w:sz w:val="18"/>
          <w:szCs w:val="18"/>
        </w:rPr>
      </w:pPr>
      <w:hyperlink w:anchor="_Toc35423758" w:history="1">
        <w:r w:rsidR="00FB1046" w:rsidRPr="00FB1046">
          <w:rPr>
            <w:rStyle w:val="Hyperlink"/>
            <w:rFonts w:ascii="Arial" w:hAnsi="Arial" w:cs="Arial"/>
            <w:i w:val="0"/>
            <w:iCs w:val="0"/>
            <w:noProof/>
            <w:sz w:val="18"/>
            <w:szCs w:val="18"/>
          </w:rPr>
          <w:t>Kurzprofil des Studiengangs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FB1046" w:rsidRPr="00FB1046">
          <w:rPr>
            <w:rFonts w:ascii="Arial" w:hAnsi="Arial" w:cs="Arial"/>
            <w:i w:val="0"/>
            <w:iCs w:val="0"/>
            <w:noProof/>
            <w:webHidden/>
            <w:sz w:val="18"/>
            <w:szCs w:val="18"/>
          </w:rPr>
          <w:fldChar w:fldCharType="end"/>
        </w:r>
      </w:hyperlink>
    </w:p>
    <w:p w14:paraId="628B3AA6" w14:textId="607DC161" w:rsidR="00FB1046" w:rsidRPr="00FB1046" w:rsidRDefault="008802E2">
      <w:pPr>
        <w:pStyle w:val="Verzeichnis3"/>
        <w:tabs>
          <w:tab w:val="right" w:leader="dot" w:pos="9344"/>
        </w:tabs>
        <w:rPr>
          <w:rFonts w:ascii="Arial" w:eastAsiaTheme="minorEastAsia" w:hAnsi="Arial" w:cs="Arial"/>
          <w:noProof/>
          <w:sz w:val="18"/>
          <w:szCs w:val="18"/>
        </w:rPr>
      </w:pPr>
      <w:hyperlink w:anchor="_Toc35423759"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1255DEF4" w14:textId="20C2B059" w:rsidR="00FB1046" w:rsidRPr="00FB1046" w:rsidRDefault="008802E2">
      <w:pPr>
        <w:pStyle w:val="Verzeichnis3"/>
        <w:tabs>
          <w:tab w:val="right" w:leader="dot" w:pos="9344"/>
        </w:tabs>
        <w:rPr>
          <w:rFonts w:ascii="Arial" w:eastAsiaTheme="minorEastAsia" w:hAnsi="Arial" w:cs="Arial"/>
          <w:noProof/>
          <w:sz w:val="18"/>
          <w:szCs w:val="18"/>
        </w:rPr>
      </w:pPr>
      <w:hyperlink w:anchor="_Toc35423760"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0356F8A8" w14:textId="1B0A4F17" w:rsidR="00FB1046" w:rsidRPr="00FB1046" w:rsidRDefault="008802E2">
      <w:pPr>
        <w:pStyle w:val="Verzeichnis3"/>
        <w:tabs>
          <w:tab w:val="right" w:leader="dot" w:pos="9344"/>
        </w:tabs>
        <w:rPr>
          <w:rFonts w:ascii="Arial" w:eastAsiaTheme="minorEastAsia" w:hAnsi="Arial" w:cs="Arial"/>
          <w:noProof/>
          <w:sz w:val="18"/>
          <w:szCs w:val="18"/>
        </w:rPr>
      </w:pPr>
      <w:hyperlink w:anchor="_Toc35423761"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3A8DF97B" w14:textId="20D313F2" w:rsidR="00FB1046" w:rsidRPr="00FB1046" w:rsidRDefault="008802E2">
      <w:pPr>
        <w:pStyle w:val="Verzeichnis2"/>
        <w:rPr>
          <w:rFonts w:ascii="Arial" w:eastAsiaTheme="minorEastAsia" w:hAnsi="Arial" w:cs="Arial"/>
          <w:i w:val="0"/>
          <w:iCs w:val="0"/>
          <w:noProof/>
          <w:sz w:val="18"/>
          <w:szCs w:val="18"/>
        </w:rPr>
      </w:pPr>
      <w:hyperlink w:anchor="_Toc35423762" w:history="1">
        <w:r w:rsidR="00FB1046" w:rsidRPr="00FB1046">
          <w:rPr>
            <w:rStyle w:val="Hyperlink"/>
            <w:rFonts w:ascii="Arial" w:hAnsi="Arial" w:cs="Arial"/>
            <w:i w:val="0"/>
            <w:iCs w:val="0"/>
            <w:noProof/>
            <w:sz w:val="18"/>
            <w:szCs w:val="18"/>
          </w:rPr>
          <w:t>Zusammenfassende Qualitätsbewertung des Gutachtergremiums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FB1046" w:rsidRPr="00FB1046">
          <w:rPr>
            <w:rFonts w:ascii="Arial" w:hAnsi="Arial" w:cs="Arial"/>
            <w:i w:val="0"/>
            <w:iCs w:val="0"/>
            <w:noProof/>
            <w:webHidden/>
            <w:sz w:val="18"/>
            <w:szCs w:val="18"/>
          </w:rPr>
          <w:fldChar w:fldCharType="end"/>
        </w:r>
      </w:hyperlink>
    </w:p>
    <w:p w14:paraId="73A8C337" w14:textId="0B24D36A" w:rsidR="00FB1046" w:rsidRPr="00FB1046" w:rsidRDefault="008802E2">
      <w:pPr>
        <w:pStyle w:val="Verzeichnis3"/>
        <w:tabs>
          <w:tab w:val="right" w:leader="dot" w:pos="9344"/>
        </w:tabs>
        <w:rPr>
          <w:rFonts w:ascii="Arial" w:eastAsiaTheme="minorEastAsia" w:hAnsi="Arial" w:cs="Arial"/>
          <w:noProof/>
          <w:sz w:val="18"/>
          <w:szCs w:val="18"/>
        </w:rPr>
      </w:pPr>
      <w:hyperlink w:anchor="_Toc35423763"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2C560586" w14:textId="0EEAA6A7" w:rsidR="00FB1046" w:rsidRPr="00FB1046" w:rsidRDefault="008802E2">
      <w:pPr>
        <w:pStyle w:val="Verzeichnis3"/>
        <w:tabs>
          <w:tab w:val="right" w:leader="dot" w:pos="9344"/>
        </w:tabs>
        <w:rPr>
          <w:rFonts w:ascii="Arial" w:eastAsiaTheme="minorEastAsia" w:hAnsi="Arial" w:cs="Arial"/>
          <w:noProof/>
          <w:sz w:val="18"/>
          <w:szCs w:val="18"/>
        </w:rPr>
      </w:pPr>
      <w:hyperlink w:anchor="_Toc35423764"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7B1EB8EC" w14:textId="610D2401" w:rsidR="00FB1046" w:rsidRPr="00FB1046" w:rsidRDefault="008802E2">
      <w:pPr>
        <w:pStyle w:val="Verzeichnis3"/>
        <w:tabs>
          <w:tab w:val="right" w:leader="dot" w:pos="9344"/>
        </w:tabs>
        <w:rPr>
          <w:rFonts w:ascii="Arial" w:eastAsiaTheme="minorEastAsia" w:hAnsi="Arial" w:cs="Arial"/>
          <w:noProof/>
          <w:sz w:val="18"/>
          <w:szCs w:val="18"/>
        </w:rPr>
      </w:pPr>
      <w:hyperlink w:anchor="_Toc35423765"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64A92E5E" w14:textId="2281803C" w:rsidR="00FB1046" w:rsidRPr="00FB1046" w:rsidRDefault="008802E2">
      <w:pPr>
        <w:pStyle w:val="Verzeichnis1"/>
        <w:tabs>
          <w:tab w:val="left" w:pos="440"/>
          <w:tab w:val="right" w:leader="dot" w:pos="9344"/>
        </w:tabs>
        <w:rPr>
          <w:rFonts w:ascii="Arial" w:eastAsiaTheme="minorEastAsia" w:hAnsi="Arial" w:cs="Arial"/>
          <w:b w:val="0"/>
          <w:bCs w:val="0"/>
          <w:noProof/>
          <w:sz w:val="18"/>
          <w:szCs w:val="18"/>
        </w:rPr>
      </w:pPr>
      <w:hyperlink w:anchor="_Toc35423766" w:history="1">
        <w:r w:rsidR="00FB1046" w:rsidRPr="00FB1046">
          <w:rPr>
            <w:rStyle w:val="Hyperlink"/>
            <w:rFonts w:ascii="Arial" w:hAnsi="Arial" w:cs="Arial"/>
            <w:noProof/>
            <w:sz w:val="18"/>
            <w:szCs w:val="18"/>
          </w:rPr>
          <w:t>1</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Prüfbericht: Erfüllung der formalen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11</w:t>
        </w:r>
        <w:r w:rsidR="00FB1046" w:rsidRPr="00FB1046">
          <w:rPr>
            <w:rFonts w:ascii="Arial" w:hAnsi="Arial" w:cs="Arial"/>
            <w:noProof/>
            <w:webHidden/>
            <w:sz w:val="18"/>
            <w:szCs w:val="18"/>
          </w:rPr>
          <w:fldChar w:fldCharType="end"/>
        </w:r>
      </w:hyperlink>
    </w:p>
    <w:p w14:paraId="4964B712" w14:textId="5E2F934E" w:rsidR="00FB1046" w:rsidRPr="00FB1046" w:rsidRDefault="008802E2">
      <w:pPr>
        <w:pStyle w:val="Verzeichnis2"/>
        <w:rPr>
          <w:rFonts w:ascii="Arial" w:eastAsiaTheme="minorEastAsia" w:hAnsi="Arial" w:cs="Arial"/>
          <w:i w:val="0"/>
          <w:iCs w:val="0"/>
          <w:noProof/>
          <w:sz w:val="18"/>
          <w:szCs w:val="18"/>
        </w:rPr>
      </w:pPr>
      <w:hyperlink w:anchor="_Toc35423767" w:history="1">
        <w:r w:rsidR="00FB1046" w:rsidRPr="00FB1046">
          <w:rPr>
            <w:rStyle w:val="Hyperlink"/>
            <w:rFonts w:ascii="Arial" w:hAnsi="Arial" w:cs="Arial"/>
            <w:i w:val="0"/>
            <w:iCs w:val="0"/>
            <w:noProof/>
            <w:sz w:val="18"/>
            <w:szCs w:val="18"/>
          </w:rPr>
          <w:t>Studienstruktur und Studiendauer (§ 3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37D00F19" w14:textId="5B492FC1" w:rsidR="00FB1046" w:rsidRPr="00FB1046" w:rsidRDefault="008802E2">
      <w:pPr>
        <w:pStyle w:val="Verzeichnis2"/>
        <w:rPr>
          <w:rFonts w:ascii="Arial" w:eastAsiaTheme="minorEastAsia" w:hAnsi="Arial" w:cs="Arial"/>
          <w:i w:val="0"/>
          <w:iCs w:val="0"/>
          <w:noProof/>
          <w:sz w:val="18"/>
          <w:szCs w:val="18"/>
        </w:rPr>
      </w:pPr>
      <w:hyperlink w:anchor="_Toc35423768" w:history="1">
        <w:r w:rsidR="00FB1046" w:rsidRPr="00FB1046">
          <w:rPr>
            <w:rStyle w:val="Hyperlink"/>
            <w:rFonts w:ascii="Arial" w:hAnsi="Arial" w:cs="Arial"/>
            <w:i w:val="0"/>
            <w:iCs w:val="0"/>
            <w:noProof/>
            <w:sz w:val="18"/>
            <w:szCs w:val="18"/>
          </w:rPr>
          <w:t>Studiengangsprofile (§ 4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DFF897" w14:textId="7403C072" w:rsidR="00FB1046" w:rsidRPr="00FB1046" w:rsidRDefault="008802E2">
      <w:pPr>
        <w:pStyle w:val="Verzeichnis2"/>
        <w:rPr>
          <w:rFonts w:ascii="Arial" w:eastAsiaTheme="minorEastAsia" w:hAnsi="Arial" w:cs="Arial"/>
          <w:i w:val="0"/>
          <w:iCs w:val="0"/>
          <w:noProof/>
          <w:sz w:val="18"/>
          <w:szCs w:val="18"/>
        </w:rPr>
      </w:pPr>
      <w:hyperlink w:anchor="_Toc35423769" w:history="1">
        <w:r w:rsidR="00FB1046" w:rsidRPr="00FB1046">
          <w:rPr>
            <w:rStyle w:val="Hyperlink"/>
            <w:rFonts w:ascii="Arial" w:hAnsi="Arial" w:cs="Arial"/>
            <w:i w:val="0"/>
            <w:iCs w:val="0"/>
            <w:noProof/>
            <w:sz w:val="18"/>
            <w:szCs w:val="18"/>
          </w:rPr>
          <w:t>Zugangsvoraussetzungen und Übergänge zwischen Studienangeboten (§ 5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02508FC7" w14:textId="0507C0FF" w:rsidR="00FB1046" w:rsidRPr="00FB1046" w:rsidRDefault="008802E2">
      <w:pPr>
        <w:pStyle w:val="Verzeichnis2"/>
        <w:rPr>
          <w:rFonts w:ascii="Arial" w:eastAsiaTheme="minorEastAsia" w:hAnsi="Arial" w:cs="Arial"/>
          <w:i w:val="0"/>
          <w:iCs w:val="0"/>
          <w:noProof/>
          <w:sz w:val="18"/>
          <w:szCs w:val="18"/>
        </w:rPr>
      </w:pPr>
      <w:hyperlink w:anchor="_Toc35423770" w:history="1">
        <w:r w:rsidR="00FB1046" w:rsidRPr="00FB1046">
          <w:rPr>
            <w:rStyle w:val="Hyperlink"/>
            <w:rFonts w:ascii="Arial" w:hAnsi="Arial" w:cs="Arial"/>
            <w:i w:val="0"/>
            <w:iCs w:val="0"/>
            <w:noProof/>
            <w:sz w:val="18"/>
            <w:szCs w:val="18"/>
          </w:rPr>
          <w:t>Abschlüsse und Abschlussbezeichnungen (§ 6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67A86D61" w14:textId="79BFAE12" w:rsidR="00FB1046" w:rsidRPr="00FB1046" w:rsidRDefault="008802E2">
      <w:pPr>
        <w:pStyle w:val="Verzeichnis2"/>
        <w:rPr>
          <w:rFonts w:ascii="Arial" w:eastAsiaTheme="minorEastAsia" w:hAnsi="Arial" w:cs="Arial"/>
          <w:i w:val="0"/>
          <w:iCs w:val="0"/>
          <w:noProof/>
          <w:sz w:val="18"/>
          <w:szCs w:val="18"/>
        </w:rPr>
      </w:pPr>
      <w:hyperlink w:anchor="_Toc35423771" w:history="1">
        <w:r w:rsidR="00FB1046" w:rsidRPr="00FB1046">
          <w:rPr>
            <w:rStyle w:val="Hyperlink"/>
            <w:rFonts w:ascii="Arial" w:hAnsi="Arial" w:cs="Arial"/>
            <w:i w:val="0"/>
            <w:iCs w:val="0"/>
            <w:noProof/>
            <w:sz w:val="18"/>
            <w:szCs w:val="18"/>
          </w:rPr>
          <w:t>Modularisierung (§ 7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7902E6" w14:textId="31023590" w:rsidR="00FB1046" w:rsidRPr="00FB1046" w:rsidRDefault="008802E2">
      <w:pPr>
        <w:pStyle w:val="Verzeichnis2"/>
        <w:rPr>
          <w:rFonts w:ascii="Arial" w:eastAsiaTheme="minorEastAsia" w:hAnsi="Arial" w:cs="Arial"/>
          <w:i w:val="0"/>
          <w:iCs w:val="0"/>
          <w:noProof/>
          <w:sz w:val="18"/>
          <w:szCs w:val="18"/>
        </w:rPr>
      </w:pPr>
      <w:hyperlink w:anchor="_Toc35423772" w:history="1">
        <w:r w:rsidR="00FB1046" w:rsidRPr="00FB1046">
          <w:rPr>
            <w:rStyle w:val="Hyperlink"/>
            <w:rFonts w:ascii="Arial" w:hAnsi="Arial" w:cs="Arial"/>
            <w:i w:val="0"/>
            <w:iCs w:val="0"/>
            <w:noProof/>
            <w:sz w:val="18"/>
            <w:szCs w:val="18"/>
          </w:rPr>
          <w:t>Leistungspunktesystem (§ 8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471082D" w14:textId="378376D6" w:rsidR="00FB1046" w:rsidRPr="00FB1046" w:rsidRDefault="008802E2">
      <w:pPr>
        <w:pStyle w:val="Verzeichnis2"/>
        <w:rPr>
          <w:rFonts w:ascii="Arial" w:eastAsiaTheme="minorEastAsia" w:hAnsi="Arial" w:cs="Arial"/>
          <w:i w:val="0"/>
          <w:iCs w:val="0"/>
          <w:noProof/>
          <w:sz w:val="18"/>
          <w:szCs w:val="18"/>
        </w:rPr>
      </w:pPr>
      <w:hyperlink w:anchor="_Toc35423773" w:history="1">
        <w:r w:rsidR="00FB1046" w:rsidRPr="00FB1046">
          <w:rPr>
            <w:rStyle w:val="Hyperlink"/>
            <w:rFonts w:ascii="Arial" w:hAnsi="Arial" w:cs="Arial"/>
            <w:i w:val="0"/>
            <w:iCs w:val="0"/>
            <w:noProof/>
            <w:sz w:val="18"/>
            <w:szCs w:val="18"/>
          </w:rPr>
          <w:t>Anerkennung und Anrechnung (Art. 2 Abs. 2 StAkkrStV)</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F5358EC" w14:textId="5142269B" w:rsidR="00FB1046" w:rsidRPr="00FB1046" w:rsidRDefault="008802E2">
      <w:pPr>
        <w:pStyle w:val="Verzeichnis2"/>
        <w:rPr>
          <w:rFonts w:ascii="Arial" w:eastAsiaTheme="minorEastAsia" w:hAnsi="Arial" w:cs="Arial"/>
          <w:i w:val="0"/>
          <w:iCs w:val="0"/>
          <w:noProof/>
          <w:sz w:val="18"/>
          <w:szCs w:val="18"/>
        </w:rPr>
      </w:pPr>
      <w:hyperlink w:anchor="_Toc35423774" w:history="1">
        <w:r w:rsidR="00FB1046" w:rsidRPr="00FB1046">
          <w:rPr>
            <w:rStyle w:val="Hyperlink"/>
            <w:rFonts w:ascii="Arial" w:hAnsi="Arial" w:cs="Arial"/>
            <w:i w:val="0"/>
            <w:iCs w:val="0"/>
            <w:noProof/>
            <w:sz w:val="18"/>
            <w:szCs w:val="18"/>
          </w:rPr>
          <w:t>Wenn einschlägig: Besondere Kriterien für Kooperationen mit nichthochschulischen Einrichtungen (§ 9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B8746E0" w14:textId="4F9F37EA" w:rsidR="00FB1046" w:rsidRPr="00FB1046" w:rsidRDefault="008802E2">
      <w:pPr>
        <w:pStyle w:val="Verzeichnis2"/>
        <w:rPr>
          <w:rFonts w:ascii="Arial" w:eastAsiaTheme="minorEastAsia" w:hAnsi="Arial" w:cs="Arial"/>
          <w:i w:val="0"/>
          <w:iCs w:val="0"/>
          <w:noProof/>
          <w:sz w:val="18"/>
          <w:szCs w:val="18"/>
        </w:rPr>
      </w:pPr>
      <w:hyperlink w:anchor="_Toc35423775" w:history="1">
        <w:r w:rsidR="00FB1046" w:rsidRPr="00FB1046">
          <w:rPr>
            <w:rStyle w:val="Hyperlink"/>
            <w:rFonts w:ascii="Arial" w:hAnsi="Arial" w:cs="Arial"/>
            <w:i w:val="0"/>
            <w:iCs w:val="0"/>
            <w:noProof/>
            <w:sz w:val="18"/>
            <w:szCs w:val="18"/>
          </w:rPr>
          <w:t>Wenn einschlägig: Sonderregelungen für Joint-Degree-Programme (§ 10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_Toc35423775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FB6E3DB" w14:textId="3310AEEF" w:rsidR="00FB1046" w:rsidRPr="00FB1046" w:rsidRDefault="008802E2">
      <w:pPr>
        <w:pStyle w:val="Verzeichnis1"/>
        <w:tabs>
          <w:tab w:val="left" w:pos="440"/>
          <w:tab w:val="right" w:leader="dot" w:pos="9344"/>
        </w:tabs>
        <w:rPr>
          <w:rFonts w:ascii="Arial" w:eastAsiaTheme="minorEastAsia" w:hAnsi="Arial" w:cs="Arial"/>
          <w:b w:val="0"/>
          <w:bCs w:val="0"/>
          <w:noProof/>
          <w:sz w:val="18"/>
          <w:szCs w:val="18"/>
        </w:rPr>
      </w:pPr>
      <w:hyperlink w:anchor="_Toc35423776" w:history="1">
        <w:r w:rsidR="00FB1046" w:rsidRPr="00FB1046">
          <w:rPr>
            <w:rStyle w:val="Hyperlink"/>
            <w:rFonts w:ascii="Arial" w:hAnsi="Arial" w:cs="Arial"/>
            <w:noProof/>
            <w:sz w:val="18"/>
            <w:szCs w:val="18"/>
          </w:rPr>
          <w:t>2</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Gutachten: Erfüllung der fachlich-inhaltlichen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_Toc35423776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650124A" w14:textId="6D31C75D"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777" w:history="1">
        <w:r w:rsidR="00FB1046" w:rsidRPr="00FB1046">
          <w:rPr>
            <w:rStyle w:val="Hyperlink"/>
            <w:rFonts w:ascii="Arial" w:hAnsi="Arial" w:cs="Arial"/>
            <w:i w:val="0"/>
            <w:iCs w:val="0"/>
            <w:noProof/>
            <w:sz w:val="18"/>
            <w:szCs w:val="18"/>
          </w:rPr>
          <w:t>2.1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Schwerpunkte der Bewertung / Fokus der Qualitätsentwicklung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08DA7089" w14:textId="63CFC332"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778" w:history="1">
        <w:r w:rsidR="00FB1046" w:rsidRPr="00FB1046">
          <w:rPr>
            <w:rStyle w:val="Hyperlink"/>
            <w:rFonts w:ascii="Arial" w:hAnsi="Arial" w:cs="Arial"/>
            <w:i w:val="0"/>
            <w:iCs w:val="0"/>
            <w:noProof/>
            <w:sz w:val="18"/>
            <w:szCs w:val="18"/>
          </w:rPr>
          <w:t>2.2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Kombinationsmodell (optional)</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3F1BEE78" w14:textId="3849C07D"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779" w:history="1">
        <w:r w:rsidR="00FB1046" w:rsidRPr="00FB1046">
          <w:rPr>
            <w:rStyle w:val="Hyperlink"/>
            <w:rFonts w:ascii="Arial" w:hAnsi="Arial" w:cs="Arial"/>
            <w:i w:val="0"/>
            <w:iCs w:val="0"/>
            <w:noProof/>
            <w:sz w:val="18"/>
            <w:szCs w:val="18"/>
          </w:rPr>
          <w:t>2.3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Erfüllung der fachlich-inhaltlichen Kriterien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2D983C00" w14:textId="084D0155" w:rsidR="00FB1046" w:rsidRPr="00FB1046" w:rsidRDefault="008802E2">
      <w:pPr>
        <w:pStyle w:val="Verzeichnis3"/>
        <w:tabs>
          <w:tab w:val="right" w:leader="dot" w:pos="9344"/>
        </w:tabs>
        <w:rPr>
          <w:rFonts w:ascii="Arial" w:eastAsiaTheme="minorEastAsia" w:hAnsi="Arial" w:cs="Arial"/>
          <w:noProof/>
          <w:sz w:val="18"/>
          <w:szCs w:val="18"/>
        </w:rPr>
      </w:pPr>
      <w:hyperlink w:anchor="_Toc35423780" w:history="1">
        <w:r w:rsidR="00FB1046" w:rsidRPr="00FB1046">
          <w:rPr>
            <w:rStyle w:val="Hyperlink"/>
            <w:rFonts w:ascii="Arial" w:hAnsi="Arial" w:cs="Arial"/>
            <w:noProof/>
            <w:sz w:val="18"/>
            <w:szCs w:val="18"/>
          </w:rPr>
          <w:t>Qualifikationsziele und Abschlussniveau (§ 11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4428DA3" w14:textId="59A63CA6" w:rsidR="00FB1046" w:rsidRPr="00FB1046" w:rsidRDefault="008802E2">
      <w:pPr>
        <w:pStyle w:val="Verzeichnis3"/>
        <w:tabs>
          <w:tab w:val="right" w:leader="dot" w:pos="9344"/>
        </w:tabs>
        <w:rPr>
          <w:rFonts w:ascii="Arial" w:eastAsiaTheme="minorEastAsia" w:hAnsi="Arial" w:cs="Arial"/>
          <w:noProof/>
          <w:sz w:val="18"/>
          <w:szCs w:val="18"/>
        </w:rPr>
      </w:pPr>
      <w:hyperlink w:anchor="_Toc35423781" w:history="1">
        <w:r w:rsidR="00FB1046" w:rsidRPr="00FB1046">
          <w:rPr>
            <w:rStyle w:val="Hyperlink"/>
            <w:rFonts w:ascii="Arial" w:hAnsi="Arial" w:cs="Arial"/>
            <w:noProof/>
            <w:sz w:val="18"/>
            <w:szCs w:val="18"/>
          </w:rPr>
          <w:t>Schlüssiges Studiengangskonzept und adäquate Umsetzung (§ 12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4840848D" w14:textId="76D3115D" w:rsidR="00FB1046" w:rsidRPr="00FB1046" w:rsidRDefault="008802E2">
      <w:pPr>
        <w:pStyle w:val="Verzeichnis4"/>
        <w:tabs>
          <w:tab w:val="right" w:leader="dot" w:pos="9344"/>
        </w:tabs>
        <w:rPr>
          <w:rFonts w:ascii="Arial" w:eastAsiaTheme="minorEastAsia" w:hAnsi="Arial" w:cs="Arial"/>
          <w:noProof/>
          <w:sz w:val="18"/>
          <w:szCs w:val="18"/>
        </w:rPr>
      </w:pPr>
      <w:hyperlink w:anchor="_Toc35423782" w:history="1">
        <w:r w:rsidR="00FB1046" w:rsidRPr="00FB1046">
          <w:rPr>
            <w:rStyle w:val="Hyperlink"/>
            <w:rFonts w:ascii="Arial" w:hAnsi="Arial" w:cs="Arial"/>
            <w:noProof/>
            <w:sz w:val="18"/>
            <w:szCs w:val="18"/>
          </w:rPr>
          <w:t>Curriculum (§ 12 Abs. 1 Sätze 1 bis 3 und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6E29E2FF" w14:textId="433096D8" w:rsidR="00FB1046" w:rsidRPr="00FB1046" w:rsidRDefault="008802E2">
      <w:pPr>
        <w:pStyle w:val="Verzeichnis4"/>
        <w:tabs>
          <w:tab w:val="right" w:leader="dot" w:pos="9344"/>
        </w:tabs>
        <w:rPr>
          <w:rFonts w:ascii="Arial" w:eastAsiaTheme="minorEastAsia" w:hAnsi="Arial" w:cs="Arial"/>
          <w:noProof/>
          <w:sz w:val="18"/>
          <w:szCs w:val="18"/>
        </w:rPr>
      </w:pPr>
      <w:hyperlink w:anchor="_Toc35423783" w:history="1">
        <w:r w:rsidR="00FB1046" w:rsidRPr="00FB1046">
          <w:rPr>
            <w:rStyle w:val="Hyperlink"/>
            <w:rFonts w:ascii="Arial" w:hAnsi="Arial" w:cs="Arial"/>
            <w:noProof/>
            <w:sz w:val="18"/>
            <w:szCs w:val="18"/>
          </w:rPr>
          <w:t>Mobilität (§ 12 Abs. 1 Satz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57F63F4E" w14:textId="3BE798CB" w:rsidR="00FB1046" w:rsidRPr="00FB1046" w:rsidRDefault="008802E2">
      <w:pPr>
        <w:pStyle w:val="Verzeichnis4"/>
        <w:tabs>
          <w:tab w:val="right" w:leader="dot" w:pos="9344"/>
        </w:tabs>
        <w:rPr>
          <w:rFonts w:ascii="Arial" w:eastAsiaTheme="minorEastAsia" w:hAnsi="Arial" w:cs="Arial"/>
          <w:noProof/>
          <w:sz w:val="18"/>
          <w:szCs w:val="18"/>
        </w:rPr>
      </w:pPr>
      <w:hyperlink w:anchor="_Toc35423784" w:history="1">
        <w:r w:rsidR="00FB1046" w:rsidRPr="00FB1046">
          <w:rPr>
            <w:rStyle w:val="Hyperlink"/>
            <w:rFonts w:ascii="Arial" w:hAnsi="Arial" w:cs="Arial"/>
            <w:noProof/>
            <w:sz w:val="18"/>
            <w:szCs w:val="18"/>
          </w:rPr>
          <w:t>Personelle Ausstattung (§ 12 Abs. 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1CE7781E" w14:textId="507B686F" w:rsidR="00FB1046" w:rsidRPr="00FB1046" w:rsidRDefault="008802E2">
      <w:pPr>
        <w:pStyle w:val="Verzeichnis4"/>
        <w:tabs>
          <w:tab w:val="right" w:leader="dot" w:pos="9344"/>
        </w:tabs>
        <w:rPr>
          <w:rFonts w:ascii="Arial" w:eastAsiaTheme="minorEastAsia" w:hAnsi="Arial" w:cs="Arial"/>
          <w:noProof/>
          <w:sz w:val="18"/>
          <w:szCs w:val="18"/>
        </w:rPr>
      </w:pPr>
      <w:hyperlink w:anchor="_Toc35423785" w:history="1">
        <w:r w:rsidR="00FB1046" w:rsidRPr="00FB1046">
          <w:rPr>
            <w:rStyle w:val="Hyperlink"/>
            <w:rFonts w:ascii="Arial" w:hAnsi="Arial" w:cs="Arial"/>
            <w:noProof/>
            <w:sz w:val="18"/>
            <w:szCs w:val="18"/>
          </w:rPr>
          <w:t>Ressourcenausstattung (§ 12 Abs.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16</w:t>
        </w:r>
        <w:r w:rsidR="00FB1046" w:rsidRPr="00FB1046">
          <w:rPr>
            <w:rFonts w:ascii="Arial" w:hAnsi="Arial" w:cs="Arial"/>
            <w:noProof/>
            <w:webHidden/>
            <w:sz w:val="18"/>
            <w:szCs w:val="18"/>
          </w:rPr>
          <w:fldChar w:fldCharType="end"/>
        </w:r>
      </w:hyperlink>
    </w:p>
    <w:p w14:paraId="76F7D623" w14:textId="39D53151" w:rsidR="00FB1046" w:rsidRPr="00FB1046" w:rsidRDefault="008802E2">
      <w:pPr>
        <w:pStyle w:val="Verzeichnis4"/>
        <w:tabs>
          <w:tab w:val="right" w:leader="dot" w:pos="9344"/>
        </w:tabs>
        <w:rPr>
          <w:rFonts w:ascii="Arial" w:eastAsiaTheme="minorEastAsia" w:hAnsi="Arial" w:cs="Arial"/>
          <w:noProof/>
          <w:sz w:val="18"/>
          <w:szCs w:val="18"/>
        </w:rPr>
      </w:pPr>
      <w:hyperlink w:anchor="_Toc35423786" w:history="1">
        <w:r w:rsidR="00FB1046" w:rsidRPr="00FB1046">
          <w:rPr>
            <w:rStyle w:val="Hyperlink"/>
            <w:rFonts w:ascii="Arial" w:hAnsi="Arial" w:cs="Arial"/>
            <w:noProof/>
            <w:sz w:val="18"/>
            <w:szCs w:val="18"/>
          </w:rPr>
          <w:t>Prüfungssystem (§ 12 Abs.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17</w:t>
        </w:r>
        <w:r w:rsidR="00FB1046" w:rsidRPr="00FB1046">
          <w:rPr>
            <w:rFonts w:ascii="Arial" w:hAnsi="Arial" w:cs="Arial"/>
            <w:noProof/>
            <w:webHidden/>
            <w:sz w:val="18"/>
            <w:szCs w:val="18"/>
          </w:rPr>
          <w:fldChar w:fldCharType="end"/>
        </w:r>
      </w:hyperlink>
    </w:p>
    <w:p w14:paraId="1CDEE23F" w14:textId="07126FD1" w:rsidR="00FB1046" w:rsidRPr="00FB1046" w:rsidRDefault="008802E2">
      <w:pPr>
        <w:pStyle w:val="Verzeichnis4"/>
        <w:tabs>
          <w:tab w:val="right" w:leader="dot" w:pos="9344"/>
        </w:tabs>
        <w:rPr>
          <w:rFonts w:ascii="Arial" w:eastAsiaTheme="minorEastAsia" w:hAnsi="Arial" w:cs="Arial"/>
          <w:noProof/>
          <w:sz w:val="18"/>
          <w:szCs w:val="18"/>
        </w:rPr>
      </w:pPr>
      <w:hyperlink w:anchor="_Toc35423787" w:history="1">
        <w:r w:rsidR="00FB1046" w:rsidRPr="00FB1046">
          <w:rPr>
            <w:rStyle w:val="Hyperlink"/>
            <w:rFonts w:ascii="Arial" w:hAnsi="Arial" w:cs="Arial"/>
            <w:noProof/>
            <w:sz w:val="18"/>
            <w:szCs w:val="18"/>
          </w:rPr>
          <w:t>Studierbarkeit (§ 12 Abs.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2D9A4329" w14:textId="7CBD1F2A" w:rsidR="00FB1046" w:rsidRPr="00FB1046" w:rsidRDefault="008802E2">
      <w:pPr>
        <w:pStyle w:val="Verzeichnis4"/>
        <w:tabs>
          <w:tab w:val="right" w:leader="dot" w:pos="9344"/>
        </w:tabs>
        <w:rPr>
          <w:rFonts w:ascii="Arial" w:eastAsiaTheme="minorEastAsia" w:hAnsi="Arial" w:cs="Arial"/>
          <w:noProof/>
          <w:sz w:val="18"/>
          <w:szCs w:val="18"/>
        </w:rPr>
      </w:pPr>
      <w:hyperlink w:anchor="_Toc35423788" w:history="1">
        <w:r w:rsidR="00FB1046" w:rsidRPr="00FB1046">
          <w:rPr>
            <w:rStyle w:val="Hyperlink"/>
            <w:rFonts w:ascii="Arial" w:hAnsi="Arial" w:cs="Arial"/>
            <w:noProof/>
            <w:sz w:val="18"/>
            <w:szCs w:val="18"/>
          </w:rPr>
          <w:t>Wenn einschlägig: Besonderer Profilanspruch (§ 12 Abs. 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120F3F2F" w14:textId="7FD9B43A" w:rsidR="00FB1046" w:rsidRPr="00FB1046" w:rsidRDefault="008802E2">
      <w:pPr>
        <w:pStyle w:val="Verzeichnis3"/>
        <w:tabs>
          <w:tab w:val="right" w:leader="dot" w:pos="9344"/>
        </w:tabs>
        <w:rPr>
          <w:rFonts w:ascii="Arial" w:eastAsiaTheme="minorEastAsia" w:hAnsi="Arial" w:cs="Arial"/>
          <w:noProof/>
          <w:sz w:val="18"/>
          <w:szCs w:val="18"/>
        </w:rPr>
      </w:pPr>
      <w:hyperlink w:anchor="_Toc35423789" w:history="1">
        <w:r w:rsidR="00FB1046" w:rsidRPr="00FB1046">
          <w:rPr>
            <w:rStyle w:val="Hyperlink"/>
            <w:rFonts w:ascii="Arial" w:hAnsi="Arial" w:cs="Arial"/>
            <w:noProof/>
            <w:sz w:val="18"/>
            <w:szCs w:val="18"/>
          </w:rPr>
          <w:t>Fachlich-Inhaltliche Gestaltung der Studiengänge (§ 13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6DF7A5E5" w14:textId="13DCDB7D" w:rsidR="00FB1046" w:rsidRPr="00FB1046" w:rsidRDefault="008802E2">
      <w:pPr>
        <w:pStyle w:val="Verzeichnis4"/>
        <w:tabs>
          <w:tab w:val="right" w:leader="dot" w:pos="9344"/>
        </w:tabs>
        <w:rPr>
          <w:rFonts w:ascii="Arial" w:eastAsiaTheme="minorEastAsia" w:hAnsi="Arial" w:cs="Arial"/>
          <w:noProof/>
          <w:sz w:val="18"/>
          <w:szCs w:val="18"/>
        </w:rPr>
      </w:pPr>
      <w:hyperlink w:anchor="_Toc35423790" w:history="1">
        <w:r w:rsidR="00FB1046" w:rsidRPr="00FB1046">
          <w:rPr>
            <w:rStyle w:val="Hyperlink"/>
            <w:rFonts w:ascii="Arial" w:hAnsi="Arial" w:cs="Arial"/>
            <w:noProof/>
            <w:sz w:val="18"/>
            <w:szCs w:val="18"/>
          </w:rPr>
          <w:t>Aktualität der fachlichen und wissenschaftlichen Anforderungen (§ 13 Abs. 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50A42865" w14:textId="2AEAE04D" w:rsidR="00FB1046" w:rsidRPr="00FB1046" w:rsidRDefault="008802E2">
      <w:pPr>
        <w:pStyle w:val="Verzeichnis4"/>
        <w:tabs>
          <w:tab w:val="right" w:leader="dot" w:pos="9344"/>
        </w:tabs>
        <w:rPr>
          <w:rFonts w:ascii="Arial" w:eastAsiaTheme="minorEastAsia" w:hAnsi="Arial" w:cs="Arial"/>
          <w:noProof/>
          <w:sz w:val="18"/>
          <w:szCs w:val="18"/>
        </w:rPr>
      </w:pPr>
      <w:hyperlink w:anchor="_Toc35423791" w:history="1">
        <w:r w:rsidR="00FB1046" w:rsidRPr="00FB1046">
          <w:rPr>
            <w:rStyle w:val="Hyperlink"/>
            <w:rFonts w:ascii="Arial" w:hAnsi="Arial" w:cs="Arial"/>
            <w:noProof/>
            <w:sz w:val="18"/>
            <w:szCs w:val="18"/>
          </w:rPr>
          <w:t>Wenn einschlägig: Lehramt (§ 13 Abs. 2 und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20</w:t>
        </w:r>
        <w:r w:rsidR="00FB1046" w:rsidRPr="00FB1046">
          <w:rPr>
            <w:rFonts w:ascii="Arial" w:hAnsi="Arial" w:cs="Arial"/>
            <w:noProof/>
            <w:webHidden/>
            <w:sz w:val="18"/>
            <w:szCs w:val="18"/>
          </w:rPr>
          <w:fldChar w:fldCharType="end"/>
        </w:r>
      </w:hyperlink>
    </w:p>
    <w:p w14:paraId="44AE7B3D" w14:textId="4B41B735" w:rsidR="00FB1046" w:rsidRPr="00FB1046" w:rsidRDefault="008802E2">
      <w:pPr>
        <w:pStyle w:val="Verzeichnis3"/>
        <w:tabs>
          <w:tab w:val="right" w:leader="dot" w:pos="9344"/>
        </w:tabs>
        <w:rPr>
          <w:rFonts w:ascii="Arial" w:eastAsiaTheme="minorEastAsia" w:hAnsi="Arial" w:cs="Arial"/>
          <w:noProof/>
          <w:sz w:val="18"/>
          <w:szCs w:val="18"/>
        </w:rPr>
      </w:pPr>
      <w:hyperlink w:anchor="_Toc35423792" w:history="1">
        <w:r w:rsidR="00FB1046" w:rsidRPr="00FB1046">
          <w:rPr>
            <w:rStyle w:val="Hyperlink"/>
            <w:rFonts w:ascii="Arial" w:hAnsi="Arial" w:cs="Arial"/>
            <w:noProof/>
            <w:sz w:val="18"/>
            <w:szCs w:val="18"/>
          </w:rPr>
          <w:t>Studienerfolg (§ 14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74BAB71D" w14:textId="2E175A00" w:rsidR="00FB1046" w:rsidRPr="00FB1046" w:rsidRDefault="008802E2">
      <w:pPr>
        <w:pStyle w:val="Verzeichnis3"/>
        <w:tabs>
          <w:tab w:val="right" w:leader="dot" w:pos="9344"/>
        </w:tabs>
        <w:rPr>
          <w:rFonts w:ascii="Arial" w:eastAsiaTheme="minorEastAsia" w:hAnsi="Arial" w:cs="Arial"/>
          <w:noProof/>
          <w:sz w:val="18"/>
          <w:szCs w:val="18"/>
        </w:rPr>
      </w:pPr>
      <w:hyperlink w:anchor="_Toc35423793" w:history="1">
        <w:r w:rsidR="00FB1046" w:rsidRPr="00FB1046">
          <w:rPr>
            <w:rStyle w:val="Hyperlink"/>
            <w:rFonts w:ascii="Arial" w:hAnsi="Arial" w:cs="Arial"/>
            <w:noProof/>
            <w:sz w:val="18"/>
            <w:szCs w:val="18"/>
          </w:rPr>
          <w:t>Geschlechtergerechtigkeit und Nachteilsausgleich (§ 15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3A0FB937" w14:textId="695CF9B8" w:rsidR="00FB1046" w:rsidRPr="00FB1046" w:rsidRDefault="008802E2">
      <w:pPr>
        <w:pStyle w:val="Verzeichnis3"/>
        <w:tabs>
          <w:tab w:val="right" w:leader="dot" w:pos="9344"/>
        </w:tabs>
        <w:rPr>
          <w:rFonts w:ascii="Arial" w:eastAsiaTheme="minorEastAsia" w:hAnsi="Arial" w:cs="Arial"/>
          <w:noProof/>
          <w:sz w:val="18"/>
          <w:szCs w:val="18"/>
        </w:rPr>
      </w:pPr>
      <w:hyperlink w:anchor="_Toc35423794" w:history="1">
        <w:r w:rsidR="00FB1046" w:rsidRPr="00FB1046">
          <w:rPr>
            <w:rStyle w:val="Hyperlink"/>
            <w:rFonts w:ascii="Arial" w:hAnsi="Arial" w:cs="Arial"/>
            <w:noProof/>
            <w:sz w:val="18"/>
            <w:szCs w:val="18"/>
          </w:rPr>
          <w:t>Wenn einschlägig: Sonderregelungen für Joint-Degree-Programme (§ 16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22</w:t>
        </w:r>
        <w:r w:rsidR="00FB1046" w:rsidRPr="00FB1046">
          <w:rPr>
            <w:rFonts w:ascii="Arial" w:hAnsi="Arial" w:cs="Arial"/>
            <w:noProof/>
            <w:webHidden/>
            <w:sz w:val="18"/>
            <w:szCs w:val="18"/>
          </w:rPr>
          <w:fldChar w:fldCharType="end"/>
        </w:r>
      </w:hyperlink>
    </w:p>
    <w:p w14:paraId="08413931" w14:textId="1E0BE43D" w:rsidR="00FB1046" w:rsidRPr="00FB1046" w:rsidRDefault="008802E2">
      <w:pPr>
        <w:pStyle w:val="Verzeichnis3"/>
        <w:tabs>
          <w:tab w:val="right" w:leader="dot" w:pos="9344"/>
        </w:tabs>
        <w:rPr>
          <w:rFonts w:ascii="Arial" w:eastAsiaTheme="minorEastAsia" w:hAnsi="Arial" w:cs="Arial"/>
          <w:noProof/>
          <w:sz w:val="18"/>
          <w:szCs w:val="18"/>
        </w:rPr>
      </w:pPr>
      <w:hyperlink w:anchor="_Toc35423795" w:history="1">
        <w:r w:rsidR="00FB1046" w:rsidRPr="00FB1046">
          <w:rPr>
            <w:rStyle w:val="Hyperlink"/>
            <w:rFonts w:ascii="Arial" w:hAnsi="Arial" w:cs="Arial"/>
            <w:noProof/>
            <w:sz w:val="18"/>
            <w:szCs w:val="18"/>
          </w:rPr>
          <w:t>Wenn einschlägig: Kooperationen mit nichthochschulischen Einrichtungen (§ 19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493BC7D8" w14:textId="2E71124E" w:rsidR="00FB1046" w:rsidRPr="00FB1046" w:rsidRDefault="008802E2">
      <w:pPr>
        <w:pStyle w:val="Verzeichnis3"/>
        <w:tabs>
          <w:tab w:val="right" w:leader="dot" w:pos="9344"/>
        </w:tabs>
        <w:rPr>
          <w:rFonts w:ascii="Arial" w:eastAsiaTheme="minorEastAsia" w:hAnsi="Arial" w:cs="Arial"/>
          <w:noProof/>
          <w:sz w:val="18"/>
          <w:szCs w:val="18"/>
        </w:rPr>
      </w:pPr>
      <w:hyperlink w:anchor="_Toc35423796" w:history="1">
        <w:r w:rsidR="00FB1046" w:rsidRPr="00FB1046">
          <w:rPr>
            <w:rStyle w:val="Hyperlink"/>
            <w:rFonts w:ascii="Arial" w:hAnsi="Arial" w:cs="Arial"/>
            <w:noProof/>
            <w:sz w:val="18"/>
            <w:szCs w:val="18"/>
          </w:rPr>
          <w:t>Wenn einschlägig: Hochschulische Kooperationen (§ 20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156E8868" w14:textId="7551821D" w:rsidR="00FB1046" w:rsidRPr="00FB1046" w:rsidRDefault="008802E2">
      <w:pPr>
        <w:pStyle w:val="Verzeichnis3"/>
        <w:tabs>
          <w:tab w:val="right" w:leader="dot" w:pos="9344"/>
        </w:tabs>
        <w:rPr>
          <w:rFonts w:ascii="Arial" w:eastAsiaTheme="minorEastAsia" w:hAnsi="Arial" w:cs="Arial"/>
          <w:noProof/>
          <w:sz w:val="18"/>
          <w:szCs w:val="18"/>
        </w:rPr>
      </w:pPr>
      <w:hyperlink w:anchor="_Toc35423797" w:history="1">
        <w:r w:rsidR="00FB1046" w:rsidRPr="00FB1046">
          <w:rPr>
            <w:rStyle w:val="Hyperlink"/>
            <w:rFonts w:ascii="Arial" w:hAnsi="Arial" w:cs="Arial"/>
            <w:noProof/>
            <w:sz w:val="18"/>
            <w:szCs w:val="18"/>
          </w:rPr>
          <w:t>Wenn einschlägig: Besondere Kriterien für Bachelorausbildungsgänge an Berufsakademien (§ 21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24</w:t>
        </w:r>
        <w:r w:rsidR="00FB1046" w:rsidRPr="00FB1046">
          <w:rPr>
            <w:rFonts w:ascii="Arial" w:hAnsi="Arial" w:cs="Arial"/>
            <w:noProof/>
            <w:webHidden/>
            <w:sz w:val="18"/>
            <w:szCs w:val="18"/>
          </w:rPr>
          <w:fldChar w:fldCharType="end"/>
        </w:r>
      </w:hyperlink>
    </w:p>
    <w:p w14:paraId="4C73B694" w14:textId="49C1A261" w:rsidR="00FB1046" w:rsidRPr="00FB1046" w:rsidRDefault="008802E2">
      <w:pPr>
        <w:pStyle w:val="Verzeichnis1"/>
        <w:tabs>
          <w:tab w:val="left" w:pos="440"/>
          <w:tab w:val="right" w:leader="dot" w:pos="9344"/>
        </w:tabs>
        <w:rPr>
          <w:rFonts w:ascii="Arial" w:eastAsiaTheme="minorEastAsia" w:hAnsi="Arial" w:cs="Arial"/>
          <w:b w:val="0"/>
          <w:bCs w:val="0"/>
          <w:noProof/>
          <w:sz w:val="18"/>
          <w:szCs w:val="18"/>
        </w:rPr>
      </w:pPr>
      <w:hyperlink w:anchor="_Toc35423798" w:history="1">
        <w:r w:rsidR="00FB1046" w:rsidRPr="00FB1046">
          <w:rPr>
            <w:rStyle w:val="Hyperlink"/>
            <w:rFonts w:ascii="Arial" w:hAnsi="Arial" w:cs="Arial"/>
            <w:noProof/>
            <w:sz w:val="18"/>
            <w:szCs w:val="18"/>
          </w:rPr>
          <w:t>3</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Begutachtungsverfahren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25</w:t>
        </w:r>
        <w:r w:rsidR="00FB1046" w:rsidRPr="00FB1046">
          <w:rPr>
            <w:rFonts w:ascii="Arial" w:hAnsi="Arial" w:cs="Arial"/>
            <w:noProof/>
            <w:webHidden/>
            <w:sz w:val="18"/>
            <w:szCs w:val="18"/>
          </w:rPr>
          <w:fldChar w:fldCharType="end"/>
        </w:r>
      </w:hyperlink>
    </w:p>
    <w:p w14:paraId="0E301978" w14:textId="3E4331DD"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799" w:history="1">
        <w:r w:rsidR="00FB1046" w:rsidRPr="00FB1046">
          <w:rPr>
            <w:rStyle w:val="Hyperlink"/>
            <w:rFonts w:ascii="Arial" w:hAnsi="Arial" w:cs="Arial"/>
            <w:i w:val="0"/>
            <w:iCs w:val="0"/>
            <w:noProof/>
            <w:sz w:val="18"/>
            <w:szCs w:val="18"/>
          </w:rPr>
          <w:t>3.1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Allgemeine Hinweise</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_Toc35423799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664DD1EE" w14:textId="59B7177A"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800" w:history="1">
        <w:r w:rsidR="00FB1046" w:rsidRPr="00FB1046">
          <w:rPr>
            <w:rStyle w:val="Hyperlink"/>
            <w:rFonts w:ascii="Arial" w:hAnsi="Arial" w:cs="Arial"/>
            <w:i w:val="0"/>
            <w:iCs w:val="0"/>
            <w:noProof/>
            <w:sz w:val="18"/>
            <w:szCs w:val="18"/>
          </w:rPr>
          <w:t>3.2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Rechtliche Grundlagen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527B8049" w14:textId="5DB3D6D4"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801" w:history="1">
        <w:r w:rsidR="00FB1046" w:rsidRPr="00FB1046">
          <w:rPr>
            <w:rStyle w:val="Hyperlink"/>
            <w:rFonts w:ascii="Arial" w:hAnsi="Arial" w:cs="Arial"/>
            <w:i w:val="0"/>
            <w:iCs w:val="0"/>
            <w:noProof/>
            <w:sz w:val="18"/>
            <w:szCs w:val="18"/>
          </w:rPr>
          <w:t>3.3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Gutachtergremium</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66F54EC7" w14:textId="1BE56546" w:rsidR="00FB1046" w:rsidRPr="00FB1046" w:rsidRDefault="008802E2">
      <w:pPr>
        <w:pStyle w:val="Verzeichnis1"/>
        <w:tabs>
          <w:tab w:val="left" w:pos="440"/>
          <w:tab w:val="right" w:leader="dot" w:pos="9344"/>
        </w:tabs>
        <w:rPr>
          <w:rFonts w:ascii="Arial" w:eastAsiaTheme="minorEastAsia" w:hAnsi="Arial" w:cs="Arial"/>
          <w:b w:val="0"/>
          <w:bCs w:val="0"/>
          <w:noProof/>
          <w:sz w:val="18"/>
          <w:szCs w:val="18"/>
        </w:rPr>
      </w:pPr>
      <w:hyperlink w:anchor="_Toc35423802" w:history="1">
        <w:r w:rsidR="00FB1046" w:rsidRPr="00FB1046">
          <w:rPr>
            <w:rStyle w:val="Hyperlink"/>
            <w:rFonts w:ascii="Arial" w:hAnsi="Arial" w:cs="Arial"/>
            <w:noProof/>
            <w:sz w:val="18"/>
            <w:szCs w:val="18"/>
          </w:rPr>
          <w:t>4</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Datenblatt</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26</w:t>
        </w:r>
        <w:r w:rsidR="00FB1046" w:rsidRPr="00FB1046">
          <w:rPr>
            <w:rFonts w:ascii="Arial" w:hAnsi="Arial" w:cs="Arial"/>
            <w:noProof/>
            <w:webHidden/>
            <w:sz w:val="18"/>
            <w:szCs w:val="18"/>
          </w:rPr>
          <w:fldChar w:fldCharType="end"/>
        </w:r>
      </w:hyperlink>
    </w:p>
    <w:p w14:paraId="6BDC1576" w14:textId="0588437F"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803" w:history="1">
        <w:r w:rsidR="00FB1046" w:rsidRPr="00FB1046">
          <w:rPr>
            <w:rStyle w:val="Hyperlink"/>
            <w:rFonts w:ascii="Arial" w:hAnsi="Arial" w:cs="Arial"/>
            <w:i w:val="0"/>
            <w:iCs w:val="0"/>
            <w:noProof/>
            <w:sz w:val="18"/>
            <w:szCs w:val="18"/>
          </w:rPr>
          <w:t>4.1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zum Studiengang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753042A8" w14:textId="175FDF8D" w:rsidR="00FB1046" w:rsidRPr="00FB1046" w:rsidRDefault="008802E2">
      <w:pPr>
        <w:pStyle w:val="Verzeichnis2"/>
        <w:tabs>
          <w:tab w:val="left" w:pos="880"/>
        </w:tabs>
        <w:rPr>
          <w:rFonts w:ascii="Arial" w:eastAsiaTheme="minorEastAsia" w:hAnsi="Arial" w:cs="Arial"/>
          <w:i w:val="0"/>
          <w:iCs w:val="0"/>
          <w:noProof/>
          <w:sz w:val="18"/>
          <w:szCs w:val="18"/>
        </w:rPr>
      </w:pPr>
      <w:hyperlink w:anchor="_Toc35423804" w:history="1">
        <w:r w:rsidR="00FB1046" w:rsidRPr="00FB1046">
          <w:rPr>
            <w:rStyle w:val="Hyperlink"/>
            <w:rFonts w:ascii="Arial" w:hAnsi="Arial" w:cs="Arial"/>
            <w:i w:val="0"/>
            <w:iCs w:val="0"/>
            <w:noProof/>
            <w:sz w:val="18"/>
            <w:szCs w:val="18"/>
          </w:rPr>
          <w:t>4.2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zur Akkreditierung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FB1046" w:rsidRPr="00FB1046">
          <w:rPr>
            <w:rFonts w:ascii="Arial" w:hAnsi="Arial" w:cs="Arial"/>
            <w:i w:val="0"/>
            <w:iCs w:val="0"/>
            <w:noProof/>
            <w:webHidden/>
            <w:sz w:val="18"/>
            <w:szCs w:val="18"/>
          </w:rPr>
          <w:fldChar w:fldCharType="end"/>
        </w:r>
      </w:hyperlink>
    </w:p>
    <w:p w14:paraId="577A0B5C" w14:textId="7E7F6372" w:rsidR="00FB1046" w:rsidRPr="00FB1046" w:rsidRDefault="008802E2">
      <w:pPr>
        <w:pStyle w:val="Verzeichnis1"/>
        <w:tabs>
          <w:tab w:val="left" w:pos="440"/>
          <w:tab w:val="right" w:leader="dot" w:pos="9344"/>
        </w:tabs>
        <w:rPr>
          <w:rFonts w:ascii="Arial" w:eastAsiaTheme="minorEastAsia" w:hAnsi="Arial" w:cs="Arial"/>
          <w:b w:val="0"/>
          <w:bCs w:val="0"/>
          <w:noProof/>
          <w:sz w:val="18"/>
          <w:szCs w:val="18"/>
        </w:rPr>
      </w:pPr>
      <w:hyperlink w:anchor="_Toc35423805" w:history="1">
        <w:r w:rsidR="00FB1046" w:rsidRPr="00FB1046">
          <w:rPr>
            <w:rStyle w:val="Hyperlink"/>
            <w:rFonts w:ascii="Arial" w:hAnsi="Arial" w:cs="Arial"/>
            <w:noProof/>
            <w:sz w:val="18"/>
            <w:szCs w:val="18"/>
          </w:rPr>
          <w:t>5</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Glossar</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33</w:t>
        </w:r>
        <w:r w:rsidR="00FB1046" w:rsidRPr="00FB1046">
          <w:rPr>
            <w:rFonts w:ascii="Arial" w:hAnsi="Arial" w:cs="Arial"/>
            <w:noProof/>
            <w:webHidden/>
            <w:sz w:val="18"/>
            <w:szCs w:val="18"/>
          </w:rPr>
          <w:fldChar w:fldCharType="end"/>
        </w:r>
      </w:hyperlink>
    </w:p>
    <w:p w14:paraId="06798844" w14:textId="0012AAA8" w:rsidR="00877A39" w:rsidRPr="002B64C9" w:rsidRDefault="00877A39" w:rsidP="00877A39">
      <w:pPr>
        <w:spacing w:before="0" w:line="240" w:lineRule="auto"/>
        <w:jc w:val="left"/>
        <w:rPr>
          <w:rFonts w:cs="Arial"/>
        </w:rPr>
      </w:pPr>
      <w:r w:rsidRPr="00FB1046">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754"/>
      <w:r w:rsidRPr="00B30A06">
        <w:lastRenderedPageBreak/>
        <w:t>Ergebnisse auf einen Blick</w:t>
      </w:r>
      <w:bookmarkEnd w:id="1"/>
    </w:p>
    <w:p w14:paraId="606F0EEE" w14:textId="5A5BFFF1" w:rsidR="003B465C" w:rsidRDefault="00345D70" w:rsidP="00FD6FA5">
      <w:pPr>
        <w:pStyle w:val="berschrift3"/>
        <w:numPr>
          <w:ilvl w:val="0"/>
          <w:numId w:val="0"/>
        </w:numPr>
        <w:spacing w:before="0" w:after="120"/>
        <w:ind w:left="567" w:hanging="567"/>
      </w:pPr>
      <w:bookmarkStart w:id="2" w:name="_Toc35423755"/>
      <w:r>
        <w:t>Kombinationsstudiengang</w:t>
      </w:r>
      <w:bookmarkEnd w:id="2"/>
    </w:p>
    <w:p w14:paraId="627EDB1D" w14:textId="305A8930" w:rsidR="00345D70" w:rsidRPr="00AD3F38" w:rsidRDefault="00345D70" w:rsidP="00345D70">
      <w:pPr>
        <w:pBdr>
          <w:top w:val="double" w:sz="4" w:space="1" w:color="A71930"/>
          <w:left w:val="double" w:sz="4" w:space="4" w:color="A71930"/>
          <w:bottom w:val="double" w:sz="4" w:space="1" w:color="A71930"/>
          <w:right w:val="double" w:sz="4" w:space="4" w:color="A71930"/>
        </w:pBdr>
        <w:spacing w:after="120"/>
        <w:rPr>
          <w:i/>
          <w:szCs w:val="22"/>
          <w:lang w:eastAsia="en-US"/>
        </w:rPr>
      </w:pPr>
      <w:r w:rsidRPr="00AD3F38">
        <w:rPr>
          <w:b/>
          <w:i/>
          <w:szCs w:val="22"/>
          <w:lang w:eastAsia="en-US"/>
        </w:rPr>
        <w:t>Hinweis</w:t>
      </w:r>
      <w:r w:rsidRPr="00AD3F38">
        <w:rPr>
          <w:i/>
          <w:szCs w:val="22"/>
          <w:lang w:eastAsia="en-US"/>
        </w:rPr>
        <w:t xml:space="preserve">: Wird das vorliegende Raster ausschließlich für die </w:t>
      </w:r>
      <w:r w:rsidRPr="00AD3F38">
        <w:rPr>
          <w:i/>
          <w:szCs w:val="22"/>
          <w:u w:val="single"/>
          <w:lang w:eastAsia="en-US"/>
        </w:rPr>
        <w:t>Begutachtung von Teilstudiengängen eines bereits akkreditierten Kombinationsstudiengangs</w:t>
      </w:r>
      <w:r w:rsidRPr="00AD3F38">
        <w:rPr>
          <w:i/>
          <w:szCs w:val="22"/>
          <w:lang w:eastAsia="en-US"/>
        </w:rPr>
        <w:t xml:space="preserve"> genutzt, sind </w:t>
      </w:r>
      <w:r w:rsidR="00CD5933" w:rsidRPr="00AD3F38">
        <w:rPr>
          <w:i/>
          <w:szCs w:val="22"/>
          <w:lang w:eastAsia="en-US"/>
        </w:rPr>
        <w:t>die</w:t>
      </w:r>
      <w:r w:rsidRPr="00AD3F38">
        <w:rPr>
          <w:i/>
          <w:szCs w:val="22"/>
          <w:lang w:eastAsia="en-US"/>
        </w:rPr>
        <w:t xml:space="preserve"> </w:t>
      </w:r>
      <w:r w:rsidR="00AD3F38" w:rsidRPr="00AD3F38">
        <w:rPr>
          <w:i/>
          <w:szCs w:val="22"/>
          <w:lang w:eastAsia="en-US"/>
        </w:rPr>
        <w:t xml:space="preserve">nachfolgenden </w:t>
      </w:r>
      <w:r w:rsidRPr="00AD3F38">
        <w:rPr>
          <w:i/>
          <w:szCs w:val="22"/>
          <w:lang w:eastAsia="en-US"/>
        </w:rPr>
        <w:t>Textpassagen</w:t>
      </w:r>
      <w:r w:rsidR="00CD5933" w:rsidRPr="00AD3F38">
        <w:rPr>
          <w:i/>
          <w:szCs w:val="22"/>
          <w:lang w:eastAsia="en-US"/>
        </w:rPr>
        <w:t xml:space="preserve"> des Rasters zum</w:t>
      </w:r>
      <w:r w:rsidRPr="00AD3F38">
        <w:rPr>
          <w:i/>
          <w:szCs w:val="22"/>
          <w:lang w:eastAsia="en-US"/>
        </w:rPr>
        <w:t xml:space="preserve"> Kombinationsstudiengang zu löschen.</w:t>
      </w:r>
    </w:p>
    <w:p w14:paraId="17B9B6AC" w14:textId="77777777" w:rsidR="00345D70" w:rsidRPr="00345D70" w:rsidRDefault="00345D70" w:rsidP="00345D70">
      <w:pPr>
        <w:rPr>
          <w:lang w:eastAsia="en-US"/>
        </w:rPr>
      </w:pPr>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8802E2"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8802E2"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8802E2"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8802E2"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C887453" w14:textId="6D310882" w:rsidR="003B465C" w:rsidRDefault="00F749CF" w:rsidP="00006DC7">
      <w:pPr>
        <w:spacing w:before="0" w:after="120"/>
        <w:rPr>
          <w:rFonts w:cs="Arial"/>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r w:rsidR="003B465C">
        <w:rPr>
          <w:rFonts w:cs="Arial"/>
          <w:szCs w:val="22"/>
        </w:rPr>
        <w:br w:type="page"/>
      </w:r>
    </w:p>
    <w:p w14:paraId="162F5C5E" w14:textId="55F97CBC" w:rsidR="003B465C" w:rsidRDefault="00D44C9A" w:rsidP="00FD6FA5">
      <w:pPr>
        <w:pStyle w:val="berschrift3"/>
        <w:numPr>
          <w:ilvl w:val="0"/>
          <w:numId w:val="0"/>
        </w:numPr>
        <w:spacing w:before="0" w:after="120"/>
        <w:ind w:left="567" w:hanging="567"/>
      </w:pPr>
      <w:bookmarkStart w:id="3" w:name="_Toc35423756"/>
      <w:r>
        <w:lastRenderedPageBreak/>
        <w:t>Teils</w:t>
      </w:r>
      <w:r w:rsidR="003B465C">
        <w:t>tudiengang 0</w:t>
      </w:r>
      <w:r>
        <w:t>1</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8802E2"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8802E2"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8802E2"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8802E2"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1C8A9649" w:rsidR="003B465C" w:rsidRDefault="00D44C9A" w:rsidP="003B465C">
      <w:pPr>
        <w:pStyle w:val="berschrift3"/>
        <w:numPr>
          <w:ilvl w:val="0"/>
          <w:numId w:val="0"/>
        </w:numPr>
        <w:spacing w:before="0" w:after="120"/>
        <w:ind w:left="567" w:hanging="567"/>
      </w:pPr>
      <w:bookmarkStart w:id="4" w:name="_Toc35423757"/>
      <w:r>
        <w:lastRenderedPageBreak/>
        <w:t>Teils</w:t>
      </w:r>
      <w:r w:rsidR="003B465C">
        <w:t>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8802E2"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8802E2"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8802E2"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8802E2"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758"/>
      <w:r w:rsidRPr="00457100">
        <w:lastRenderedPageBreak/>
        <w:t>Kurzprofil des Studiengangs</w:t>
      </w:r>
      <w:bookmarkEnd w:id="5"/>
    </w:p>
    <w:p w14:paraId="10264DF3" w14:textId="0599A240" w:rsidR="00664D4C" w:rsidRPr="00664D4C" w:rsidRDefault="00D44C9A" w:rsidP="00664D4C">
      <w:pPr>
        <w:pStyle w:val="berschrift3"/>
        <w:numPr>
          <w:ilvl w:val="0"/>
          <w:numId w:val="0"/>
        </w:numPr>
        <w:spacing w:before="0" w:after="120"/>
        <w:ind w:left="567" w:hanging="567"/>
      </w:pPr>
      <w:bookmarkStart w:id="6" w:name="_Toc35423759"/>
      <w:r>
        <w:t>Kombinationss</w:t>
      </w:r>
      <w:r w:rsidR="00664D4C" w:rsidRPr="00664D4C">
        <w:t>tudiengang</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06FDB">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06FDB">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06FDB">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7651A514" w:rsidR="00664D4C" w:rsidRPr="00664D4C" w:rsidRDefault="00D44C9A" w:rsidP="00664D4C">
      <w:pPr>
        <w:pStyle w:val="berschrift3"/>
        <w:numPr>
          <w:ilvl w:val="0"/>
          <w:numId w:val="0"/>
        </w:numPr>
        <w:spacing w:before="0" w:after="120"/>
        <w:ind w:left="567" w:hanging="567"/>
      </w:pPr>
      <w:bookmarkStart w:id="7" w:name="_Toc35423760"/>
      <w:r>
        <w:t>Teils</w:t>
      </w:r>
      <w:r w:rsidR="00664D4C" w:rsidRPr="00664D4C">
        <w:t>tudiengang 0</w:t>
      </w:r>
      <w:r>
        <w:t>1</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4515202A" w:rsidR="00664D4C" w:rsidRPr="00664D4C" w:rsidRDefault="00D44C9A" w:rsidP="00664D4C">
      <w:pPr>
        <w:pStyle w:val="berschrift3"/>
        <w:numPr>
          <w:ilvl w:val="0"/>
          <w:numId w:val="0"/>
        </w:numPr>
        <w:spacing w:before="0" w:after="120"/>
        <w:ind w:left="567" w:hanging="567"/>
      </w:pPr>
      <w:bookmarkStart w:id="8" w:name="_Toc35423761"/>
      <w:r>
        <w:t>Teils</w:t>
      </w:r>
      <w:r w:rsidR="00664D4C" w:rsidRPr="00664D4C">
        <w:t>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762"/>
      <w:r w:rsidRPr="00457100">
        <w:lastRenderedPageBreak/>
        <w:t>Zusammenfassende Qualitätsbewertung</w:t>
      </w:r>
      <w:r w:rsidR="009E70E2" w:rsidRPr="00457100">
        <w:t xml:space="preserve"> des Gutachtergremiums</w:t>
      </w:r>
      <w:bookmarkEnd w:id="9"/>
    </w:p>
    <w:p w14:paraId="49B56677" w14:textId="45F86BC5" w:rsidR="00FD6FA5" w:rsidRPr="00FD6FA5" w:rsidRDefault="00406FDB" w:rsidP="00FD6FA5">
      <w:pPr>
        <w:pStyle w:val="berschrift3"/>
        <w:numPr>
          <w:ilvl w:val="0"/>
          <w:numId w:val="0"/>
        </w:numPr>
        <w:spacing w:before="0" w:after="120"/>
        <w:ind w:left="567" w:hanging="567"/>
      </w:pPr>
      <w:bookmarkStart w:id="10" w:name="_Toc35423763"/>
      <w:r>
        <w:t>Kombinationss</w:t>
      </w:r>
      <w:r w:rsidR="00FD6FA5" w:rsidRPr="00FD6FA5">
        <w:t>tudiengang</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63127E43" w:rsidR="00FD6FA5" w:rsidRPr="00FD6FA5" w:rsidRDefault="00406FDB" w:rsidP="00FD6FA5">
      <w:pPr>
        <w:pStyle w:val="berschrift3"/>
        <w:numPr>
          <w:ilvl w:val="0"/>
          <w:numId w:val="0"/>
        </w:numPr>
        <w:spacing w:before="0" w:after="120"/>
        <w:ind w:left="567" w:hanging="567"/>
      </w:pPr>
      <w:bookmarkStart w:id="11" w:name="_Toc35423764"/>
      <w:r>
        <w:t>Teils</w:t>
      </w:r>
      <w:r w:rsidR="00FD6FA5" w:rsidRPr="00FD6FA5">
        <w:t>tudiengang 0</w:t>
      </w:r>
      <w:r>
        <w:t>1</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65CEA5E5" w:rsidR="00FD6FA5" w:rsidRPr="00FD6FA5" w:rsidRDefault="00406FDB" w:rsidP="00FD6FA5">
      <w:pPr>
        <w:pStyle w:val="berschrift3"/>
        <w:numPr>
          <w:ilvl w:val="0"/>
          <w:numId w:val="0"/>
        </w:numPr>
        <w:spacing w:before="0" w:after="120"/>
        <w:ind w:left="567" w:hanging="567"/>
      </w:pPr>
      <w:bookmarkStart w:id="12" w:name="_Toc35423765"/>
      <w:r>
        <w:t>Teils</w:t>
      </w:r>
      <w:r w:rsidR="00FD6FA5" w:rsidRPr="00FD6FA5">
        <w:t xml:space="preserve">tudiengang </w:t>
      </w:r>
      <w:r w:rsidR="00FD6FA5">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76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proofErr w:type="spellStart"/>
      <w:r w:rsidR="009D6FED" w:rsidRPr="009D6FED">
        <w:rPr>
          <w:rFonts w:cs="Arial"/>
          <w:i/>
          <w:sz w:val="18"/>
          <w:szCs w:val="18"/>
        </w:rPr>
        <w:t>StAkkrStV</w:t>
      </w:r>
      <w:bookmarkEnd w:id="14"/>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767"/>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768"/>
      <w:bookmarkEnd w:id="18"/>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769"/>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770"/>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771"/>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772"/>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773"/>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774"/>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775"/>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77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777"/>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7811D1" w:rsidRDefault="007811D1" w:rsidP="00EB0877">
      <w:pPr>
        <w:pStyle w:val="Listenabsatz"/>
        <w:numPr>
          <w:ilvl w:val="0"/>
          <w:numId w:val="37"/>
        </w:numPr>
        <w:spacing w:after="120"/>
        <w:ind w:left="714" w:hanging="357"/>
        <w:contextualSpacing w:val="0"/>
        <w:rPr>
          <w:rFonts w:cs="Arial"/>
          <w:i/>
        </w:rPr>
      </w:pPr>
      <w:r w:rsidRPr="007811D1">
        <w:rPr>
          <w:rFonts w:cs="Arial"/>
          <w:i/>
        </w:rPr>
        <w:t>Themen, die bei der Begutachtung eine herausgehobene Rolle gespielt haben:</w:t>
      </w:r>
    </w:p>
    <w:p w14:paraId="7937EB2F" w14:textId="77777777" w:rsidR="007811D1" w:rsidRPr="007811D1" w:rsidRDefault="007811D1" w:rsidP="007811D1">
      <w:pPr>
        <w:pStyle w:val="Listenabsatz"/>
        <w:numPr>
          <w:ilvl w:val="0"/>
          <w:numId w:val="36"/>
        </w:numPr>
        <w:spacing w:before="0" w:after="120"/>
        <w:ind w:left="714" w:hanging="357"/>
        <w:contextualSpacing w:val="0"/>
        <w:rPr>
          <w:rFonts w:cs="Arial"/>
          <w:i/>
        </w:rPr>
      </w:pPr>
      <w:r w:rsidRPr="007811D1">
        <w:rPr>
          <w:rFonts w:cs="Arial"/>
          <w:i/>
        </w:rPr>
        <w:t>Weiterentwicklung der Studiengänge im Akkreditierungszeitraum und Umgang mit Empfehlungen aus der vorangegangenen Akkreditierung.</w:t>
      </w:r>
      <w:r w:rsidRPr="007811D1">
        <w:t xml:space="preserve"> </w:t>
      </w:r>
    </w:p>
    <w:p w14:paraId="7A8E0325" w14:textId="33590595" w:rsidR="007811D1" w:rsidRPr="008074B1" w:rsidRDefault="007811D1" w:rsidP="007811D1">
      <w:pPr>
        <w:pStyle w:val="Listenabsatz"/>
        <w:numPr>
          <w:ilvl w:val="0"/>
          <w:numId w:val="36"/>
        </w:numPr>
        <w:spacing w:before="0" w:after="120"/>
        <w:ind w:left="714" w:hanging="357"/>
        <w:contextualSpacing w:val="0"/>
        <w:rPr>
          <w:rFonts w:cs="Arial"/>
          <w:i/>
        </w:rPr>
      </w:pPr>
      <w:r w:rsidRPr="00411D46">
        <w:t>Änderungen / Nachbesserungen im laufenden Verfahren</w:t>
      </w:r>
      <w:r>
        <w:t xml:space="preserve"> </w:t>
      </w:r>
      <w:r w:rsidRPr="008074B1">
        <w:rPr>
          <w:i/>
          <w:iCs/>
        </w:rPr>
        <w:t>(</w:t>
      </w:r>
      <w:r>
        <w:rPr>
          <w:i/>
          <w:iCs/>
        </w:rPr>
        <w:t>mit Bezug auf Inhalte</w:t>
      </w:r>
      <w:r w:rsidRPr="008074B1">
        <w:rPr>
          <w:i/>
          <w:iCs/>
        </w:rPr>
        <w:t>)</w:t>
      </w:r>
      <w:r>
        <w:rPr>
          <w:i/>
          <w:iCs/>
        </w:rPr>
        <w:t xml:space="preserve"> </w:t>
      </w:r>
      <w:r w:rsidRPr="008074B1">
        <w:rPr>
          <w:rFonts w:cs="Arial"/>
          <w:i/>
        </w:rPr>
        <w:t>(s. auch Kapitel 3.1)</w:t>
      </w:r>
    </w:p>
    <w:p w14:paraId="5F9F7B8F" w14:textId="3B7D8740" w:rsidR="00887DBC" w:rsidRDefault="00887DBC" w:rsidP="00B903DB">
      <w:pPr>
        <w:spacing w:before="0"/>
        <w:rPr>
          <w:rFonts w:cs="Arial"/>
          <w:iCs/>
          <w:szCs w:val="22"/>
          <w:lang w:eastAsia="en-US"/>
        </w:rPr>
      </w:pPr>
    </w:p>
    <w:p w14:paraId="4EEE03D5" w14:textId="77777777" w:rsidR="00B54653" w:rsidRPr="00B12FC1" w:rsidRDefault="00B54653" w:rsidP="00B54653">
      <w:pPr>
        <w:pStyle w:val="berschrift2"/>
        <w:spacing w:before="0" w:after="120"/>
      </w:pPr>
      <w:bookmarkStart w:id="39" w:name="_Toc505260630"/>
      <w:bookmarkStart w:id="40" w:name="_Toc513805533"/>
      <w:bookmarkStart w:id="41" w:name="_Toc35423778"/>
      <w:r w:rsidRPr="00B12FC1">
        <w:t>Kombinationsmodell</w:t>
      </w:r>
      <w:bookmarkEnd w:id="39"/>
      <w:r w:rsidRPr="00B12FC1">
        <w:t xml:space="preserve"> </w:t>
      </w:r>
      <w:r w:rsidRPr="00B12FC1">
        <w:rPr>
          <w:i/>
          <w:iCs/>
        </w:rPr>
        <w:t>(optional)</w:t>
      </w:r>
      <w:bookmarkEnd w:id="40"/>
      <w:bookmarkEnd w:id="41"/>
    </w:p>
    <w:p w14:paraId="1C15E762" w14:textId="77777777" w:rsidR="00B54653" w:rsidRDefault="00B54653" w:rsidP="00B54653">
      <w:pPr>
        <w:rPr>
          <w:i/>
          <w:lang w:eastAsia="en-US"/>
        </w:rPr>
      </w:pPr>
      <w:bookmarkStart w:id="42" w:name="_Hlk505259746"/>
      <w:r>
        <w:rPr>
          <w:i/>
          <w:lang w:eastAsia="en-US"/>
        </w:rPr>
        <w:t>D</w:t>
      </w:r>
      <w:r w:rsidRPr="007153CC">
        <w:rPr>
          <w:i/>
          <w:lang w:eastAsia="en-US"/>
        </w:rPr>
        <w:t xml:space="preserve">ieses Kapitel </w:t>
      </w:r>
      <w:r>
        <w:rPr>
          <w:i/>
          <w:lang w:eastAsia="en-US"/>
        </w:rPr>
        <w:t xml:space="preserve">kann </w:t>
      </w:r>
      <w:r w:rsidRPr="007153CC">
        <w:rPr>
          <w:i/>
          <w:lang w:eastAsia="en-US"/>
        </w:rPr>
        <w:t xml:space="preserve">ggf. genutzt werden, um </w:t>
      </w:r>
      <w:r>
        <w:rPr>
          <w:i/>
          <w:lang w:eastAsia="en-US"/>
        </w:rPr>
        <w:t>das Kombinationsmodell in seiner Gesamtheit darzustellen.</w:t>
      </w:r>
    </w:p>
    <w:bookmarkEnd w:id="42"/>
    <w:p w14:paraId="1D21CD48" w14:textId="77777777" w:rsidR="00B54653" w:rsidRPr="00B903DB" w:rsidRDefault="00B54653" w:rsidP="00B903DB">
      <w:pPr>
        <w:spacing w:before="0"/>
        <w:rPr>
          <w:rFonts w:cs="Arial"/>
          <w:iCs/>
          <w:szCs w:val="22"/>
          <w:lang w:eastAsia="en-US"/>
        </w:rPr>
      </w:pPr>
    </w:p>
    <w:p w14:paraId="0687564A" w14:textId="2B863991" w:rsidR="006E5F14" w:rsidRDefault="006E5F14" w:rsidP="000600A8">
      <w:pPr>
        <w:pStyle w:val="berschrift2"/>
      </w:pPr>
      <w:bookmarkStart w:id="43" w:name="_Toc35423779"/>
      <w:r w:rsidRPr="00457100">
        <w:t>Erf</w:t>
      </w:r>
      <w:r w:rsidR="00F9140D" w:rsidRPr="00457100">
        <w:t>ü</w:t>
      </w:r>
      <w:r w:rsidRPr="00457100">
        <w:t>llung der fachlich-inhaltlichen Kriterien</w:t>
      </w:r>
      <w:bookmarkEnd w:id="43"/>
    </w:p>
    <w:p w14:paraId="61ECB7F9" w14:textId="77777777" w:rsidR="00CF0F28" w:rsidRPr="00FD370C" w:rsidRDefault="00CF0F28" w:rsidP="00291E22">
      <w:pPr>
        <w:spacing w:before="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0A477AB5" w14:textId="0649EBCC" w:rsidR="00D51EF7" w:rsidRDefault="00D51EF7" w:rsidP="00D51EF7">
      <w:pPr>
        <w:spacing w:after="120"/>
        <w:rPr>
          <w:rFonts w:cs="Arial"/>
          <w:i/>
          <w:szCs w:val="22"/>
          <w:lang w:eastAsia="en-US"/>
        </w:rPr>
      </w:pPr>
      <w:r w:rsidRPr="00B84054">
        <w:rPr>
          <w:i/>
        </w:rPr>
        <w:t xml:space="preserve">Das Gutachten muss die Bewertung jedes </w:t>
      </w:r>
      <w:r>
        <w:rPr>
          <w:i/>
        </w:rPr>
        <w:t>(Teil-)</w:t>
      </w:r>
      <w:r w:rsidRPr="00B84054">
        <w:rPr>
          <w:i/>
        </w:rPr>
        <w:t xml:space="preserve">Studiengangs unter Berücksichtigung jedes Kriteriums dokumentieren. Abhängig von </w:t>
      </w:r>
      <w:r>
        <w:rPr>
          <w:i/>
        </w:rPr>
        <w:t>der</w:t>
      </w:r>
      <w:r w:rsidRPr="00B84054">
        <w:rPr>
          <w:i/>
        </w:rPr>
        <w:t xml:space="preserve"> Beschaffenheit des </w:t>
      </w:r>
      <w:r>
        <w:rPr>
          <w:i/>
        </w:rPr>
        <w:t>Kombinationsmodells</w:t>
      </w:r>
      <w:r w:rsidRPr="00B84054">
        <w:rPr>
          <w:i/>
        </w:rPr>
        <w:t xml:space="preserve"> kann aber die Bewertung einzelner Aspekte</w:t>
      </w:r>
      <w:r>
        <w:rPr>
          <w:i/>
        </w:rPr>
        <w:t>, Kriterien</w:t>
      </w:r>
      <w:r w:rsidRPr="00B84054">
        <w:rPr>
          <w:i/>
        </w:rPr>
        <w:t xml:space="preserve"> oder Teilkriterien auf </w:t>
      </w:r>
      <w:proofErr w:type="spellStart"/>
      <w:r w:rsidRPr="00B84054">
        <w:rPr>
          <w:i/>
        </w:rPr>
        <w:t>studiengangsübergreifender</w:t>
      </w:r>
      <w:proofErr w:type="spellEnd"/>
      <w:r w:rsidRPr="00B84054">
        <w:rPr>
          <w:i/>
        </w:rPr>
        <w:t xml:space="preserve"> Ebene angezeigt sein, um Doppelungen zu vermeiden und größere Zusammenhänge besser darstellen zu können.</w:t>
      </w:r>
    </w:p>
    <w:p w14:paraId="62258BD3" w14:textId="5CE7A4E2" w:rsidR="000600A8" w:rsidRPr="00655607" w:rsidRDefault="00D51EF7" w:rsidP="00D51EF7">
      <w:pPr>
        <w:rPr>
          <w:i/>
        </w:rPr>
      </w:pPr>
      <w:r w:rsidRPr="00B9396F">
        <w:rPr>
          <w:rFonts w:cs="Arial"/>
          <w:i/>
          <w:szCs w:val="22"/>
          <w:lang w:eastAsia="en-US"/>
        </w:rPr>
        <w:t xml:space="preserve">Je nach Ausprägung des von der Hochschule verfolgten Kombinationsmodells sind bei der Bewertung des Kombinationsstudiengangs ggf. einzelne fachlich-inhaltliche Kriterien nur in eingeschränktem Maße einschlägig. Dies ist </w:t>
      </w:r>
      <w:r>
        <w:rPr>
          <w:rFonts w:cs="Arial"/>
          <w:i/>
          <w:szCs w:val="22"/>
          <w:lang w:eastAsia="en-US"/>
        </w:rPr>
        <w:t>jeweils entsprechend</w:t>
      </w:r>
      <w:r w:rsidRPr="00B9396F">
        <w:rPr>
          <w:rFonts w:cs="Arial"/>
          <w:i/>
          <w:szCs w:val="22"/>
          <w:lang w:eastAsia="en-US"/>
        </w:rPr>
        <w:t xml:space="preserve"> kenntlich zu machen</w:t>
      </w:r>
      <w:r w:rsidR="000600A8" w:rsidRPr="00655607">
        <w:rPr>
          <w:i/>
        </w:rPr>
        <w:t>.</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4" w:name="_Qualifikationsziele_und_Abschlussni"/>
      <w:bookmarkStart w:id="45" w:name="_Toc35423780"/>
      <w:bookmarkEnd w:id="44"/>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5"/>
      </w:hyperlink>
    </w:p>
    <w:p w14:paraId="0C1129C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5D6C38A" w14:textId="3C953720" w:rsidR="00BC5A3A" w:rsidRPr="00BC5A3A" w:rsidRDefault="003A6A6C" w:rsidP="00BC5A3A">
      <w:pPr>
        <w:rPr>
          <w:b/>
          <w:bCs/>
          <w:lang w:eastAsia="en-US"/>
        </w:rPr>
      </w:pPr>
      <w:r>
        <w:rPr>
          <w:b/>
          <w:bCs/>
          <w:lang w:eastAsia="en-US"/>
        </w:rPr>
        <w:t>Kombinationss</w:t>
      </w:r>
      <w:r w:rsidR="00BC5A3A" w:rsidRPr="00BC5A3A">
        <w:rPr>
          <w:b/>
          <w:bCs/>
          <w:lang w:eastAsia="en-US"/>
        </w:rPr>
        <w:t>tudiengang</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6A3C8BDC" w:rsidR="00BC5A3A" w:rsidRPr="00BC5A3A" w:rsidRDefault="003A6A6C" w:rsidP="00BC5A3A">
      <w:pPr>
        <w:rPr>
          <w:b/>
          <w:bCs/>
          <w:lang w:eastAsia="en-US"/>
        </w:rPr>
      </w:pPr>
      <w:r>
        <w:rPr>
          <w:b/>
          <w:bCs/>
          <w:lang w:eastAsia="en-US"/>
        </w:rPr>
        <w:t>Teils</w:t>
      </w:r>
      <w:r w:rsidR="00BC5A3A" w:rsidRPr="00BC5A3A">
        <w:rPr>
          <w:b/>
          <w:bCs/>
          <w:lang w:eastAsia="en-US"/>
        </w:rPr>
        <w:t>tudiengang 0</w:t>
      </w:r>
      <w:r>
        <w:rPr>
          <w:b/>
          <w:bCs/>
          <w:lang w:eastAsia="en-US"/>
        </w:rPr>
        <w:t>1</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428B8D36" w:rsidR="00BC5A3A" w:rsidRPr="00BC5A3A" w:rsidRDefault="003A6A6C" w:rsidP="00BC5A3A">
      <w:pPr>
        <w:rPr>
          <w:b/>
          <w:bCs/>
          <w:lang w:eastAsia="en-US"/>
        </w:rPr>
      </w:pPr>
      <w:r>
        <w:rPr>
          <w:b/>
          <w:bCs/>
          <w:lang w:eastAsia="en-US"/>
        </w:rPr>
        <w:t>Teils</w:t>
      </w:r>
      <w:r w:rsidR="00BC5A3A" w:rsidRPr="00BC5A3A">
        <w:rPr>
          <w:b/>
          <w:bCs/>
          <w:lang w:eastAsia="en-US"/>
        </w:rPr>
        <w:t xml:space="preserve">tudiengang </w:t>
      </w:r>
      <w:r w:rsidR="00BC5A3A">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6" w:name="_Schlüssiges_Studiengangskonzept_und"/>
      <w:bookmarkStart w:id="47" w:name="_Toc35423781"/>
      <w:bookmarkEnd w:id="46"/>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47"/>
    </w:p>
    <w:p w14:paraId="1A10472E" w14:textId="4551FA32" w:rsidR="00E0660C" w:rsidRPr="00E0660C" w:rsidRDefault="00E0660C" w:rsidP="00E26127">
      <w:pPr>
        <w:pStyle w:val="berschrift4"/>
      </w:pPr>
      <w:bookmarkStart w:id="48" w:name="_Toc35423782"/>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8"/>
      </w:hyperlink>
    </w:p>
    <w:p w14:paraId="7666802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CF95B1D"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529487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CEE56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43CC9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0D198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898DA8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047DB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583F2F"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527CB628"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564EC5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CB3D8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03B31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BFB48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210EFD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CCC990" w14:textId="77777777" w:rsidR="003E14DA" w:rsidRPr="00BC5A3A" w:rsidRDefault="003E14DA" w:rsidP="003E14DA">
      <w:pPr>
        <w:rPr>
          <w:b/>
          <w:bCs/>
          <w:lang w:eastAsia="en-US"/>
        </w:rPr>
      </w:pPr>
      <w:r>
        <w:rPr>
          <w:b/>
          <w:bCs/>
          <w:lang w:eastAsia="en-US"/>
        </w:rPr>
        <w:lastRenderedPageBreak/>
        <w:t>Teils</w:t>
      </w:r>
      <w:r w:rsidRPr="00BC5A3A">
        <w:rPr>
          <w:b/>
          <w:bCs/>
          <w:lang w:eastAsia="en-US"/>
        </w:rPr>
        <w:t xml:space="preserve">tudiengang </w:t>
      </w:r>
      <w:r>
        <w:rPr>
          <w:b/>
          <w:bCs/>
          <w:lang w:eastAsia="en-US"/>
        </w:rPr>
        <w:t>n</w:t>
      </w:r>
    </w:p>
    <w:p w14:paraId="115D92B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D19A6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D1CE57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89BD8B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DD630F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211B9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9" w:name="_Mobilität_(§_12"/>
      <w:bookmarkStart w:id="50" w:name="_Toc35423783"/>
      <w:bookmarkEnd w:id="49"/>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50"/>
      </w:hyperlink>
    </w:p>
    <w:p w14:paraId="35D72BC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A2C61F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3B7596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EED8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4E93DC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2F3AA9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E3947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C40C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5270218"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48823D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D4CA9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6E20D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EEE7AE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ECA1A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A01E83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37804B"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5A419B0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E651D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DD575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CF9C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B7183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8D669"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51" w:name="_Personelle_Ausstattung_(§"/>
      <w:bookmarkStart w:id="52" w:name="_Toc35423784"/>
      <w:bookmarkEnd w:id="51"/>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52"/>
      </w:hyperlink>
    </w:p>
    <w:p w14:paraId="59477E2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lastRenderedPageBreak/>
        <w:t xml:space="preserve">b) </w:t>
      </w:r>
      <w:proofErr w:type="spellStart"/>
      <w:r w:rsidRPr="00BC5A3A">
        <w:rPr>
          <w:b/>
          <w:bCs/>
          <w:lang w:eastAsia="en-US"/>
        </w:rPr>
        <w:t>Studiengangsspezifische</w:t>
      </w:r>
      <w:proofErr w:type="spellEnd"/>
      <w:r w:rsidRPr="00BC5A3A">
        <w:rPr>
          <w:b/>
          <w:bCs/>
          <w:lang w:eastAsia="en-US"/>
        </w:rPr>
        <w:t xml:space="preserve"> Bewertung</w:t>
      </w:r>
    </w:p>
    <w:p w14:paraId="48B67194"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1A30292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A6EC8C"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2CD7F9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0A5923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AE6015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4CE78D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FFFA5B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4D84C80D"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9FB768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FE469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BE8231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9727A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DA47D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0369E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301EE5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C20BD3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07E9B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D9E836D"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524B3E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17884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53" w:name="_Ressourcenausstattung_(§_12"/>
      <w:bookmarkStart w:id="54" w:name="_Toc35423785"/>
      <w:bookmarkEnd w:id="53"/>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4"/>
      </w:hyperlink>
    </w:p>
    <w:p w14:paraId="2758418C"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DD4DFD2"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A9B39B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00193F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7975CC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D0031B"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B140C7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EC2B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EFC0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7AAF5A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49DDF14"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783E7F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65F50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76A7C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710202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AECA32"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C8F98F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EBE31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72EAE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AA97C3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0E8ECA"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88A2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5" w:name="_Prüfungssystem_(§_12"/>
      <w:bookmarkStart w:id="56" w:name="_Toc35423786"/>
      <w:bookmarkEnd w:id="55"/>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6"/>
      </w:hyperlink>
    </w:p>
    <w:p w14:paraId="036EBD0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4C2FE3B"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79FDB6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AB0BA3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E4818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149349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74437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4C798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DE24D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437A02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06AD8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C3D412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F97F2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2911E3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442072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418C90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5E48F9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C659EB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8602C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D249C1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8654B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2C6BAE7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7" w:name="_Studierbarkeit_(§_12"/>
      <w:bookmarkStart w:id="58" w:name="_Toc35423787"/>
      <w:bookmarkEnd w:id="57"/>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8"/>
      </w:hyperlink>
    </w:p>
    <w:p w14:paraId="6FE5380A"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A11E75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BE5176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C07F1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D9AFE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3D796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467010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9FC57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66F7C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733BE10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B33FC9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46E183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EA44E1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054030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05BC8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1E405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609807F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376D3A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A221E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6FB874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81083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249E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9" w:name="_(Wenn_einschlägig)_Besonderer"/>
      <w:bookmarkStart w:id="60" w:name="_Toc35423788"/>
      <w:bookmarkEnd w:id="59"/>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60"/>
      </w:hyperlink>
    </w:p>
    <w:p w14:paraId="6F746E56"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ED5757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E087B3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6C128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0E7557" w14:textId="77777777" w:rsidR="003E14DA" w:rsidRPr="00457100" w:rsidRDefault="003E14DA" w:rsidP="003E14DA">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4B8775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C69A7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21D0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D5534E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8DC2EC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FA86F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189E4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7DD16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D6552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C8E582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D8682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820321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2DEC8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D8BB6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9A6AF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A0716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E77A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61" w:name="_Fachlich-Inhaltliche_Gestaltung_der"/>
      <w:bookmarkStart w:id="62" w:name="_Toc35423789"/>
      <w:bookmarkEnd w:id="61"/>
      <w:r w:rsidRPr="00457100">
        <w:t>Fachlich-Inhaltliche Gestaltung der Studiengänge</w:t>
      </w:r>
      <w:r w:rsidR="006E5F14" w:rsidRPr="00457100">
        <w:t xml:space="preserve"> (§ 13 MRVO)</w:t>
      </w:r>
      <w:bookmarkEnd w:id="62"/>
    </w:p>
    <w:p w14:paraId="5E420C69" w14:textId="0425DC8A" w:rsidR="00E746E1" w:rsidRPr="00516397" w:rsidRDefault="00E746E1" w:rsidP="00E26127">
      <w:pPr>
        <w:pStyle w:val="berschrift4"/>
      </w:pPr>
      <w:bookmarkStart w:id="63" w:name="_Qualifikationsziele"/>
      <w:bookmarkStart w:id="64" w:name="_Aktualität_der_fachlichen"/>
      <w:bookmarkStart w:id="65" w:name="_Toc35423790"/>
      <w:bookmarkEnd w:id="63"/>
      <w:bookmarkEnd w:id="64"/>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5"/>
      </w:hyperlink>
    </w:p>
    <w:p w14:paraId="545C21A5"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4759FE2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278576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BD71C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7C24F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6775C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1D8B0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86CBAC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E4565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745E68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FAA8C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D1B70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46859D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4B918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5819DA2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D1FCE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7CE1013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EF965C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C2CE2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C6A6FF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A5789B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4A0F1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6" w:name="_(Wenn_einschlägig)_Lehramt"/>
      <w:bookmarkStart w:id="67" w:name="_Toc35423791"/>
      <w:bookmarkEnd w:id="66"/>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7"/>
      </w:hyperlink>
    </w:p>
    <w:p w14:paraId="6ED4121B"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3328DC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575AE4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ABF9B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96DD9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C0692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8E37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EFEEC3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B8DDD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3241FA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BDE541B"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4D69D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E3769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8494B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F0EC7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ABDF5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BA3748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8BB39B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A2CC7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D8A018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68DF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439A2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8" w:name="_Studienerfolg_(§_14"/>
      <w:bookmarkStart w:id="69" w:name="_Toc35423792"/>
      <w:bookmarkEnd w:id="68"/>
      <w:r w:rsidRPr="00457100">
        <w:lastRenderedPageBreak/>
        <w:t>Studienerfolg</w:t>
      </w:r>
      <w:r w:rsidR="00F9140D" w:rsidRPr="00457100">
        <w:t xml:space="preserve"> </w:t>
      </w:r>
      <w:hyperlink w:anchor="Studienerfolg" w:history="1">
        <w:r w:rsidR="00F9140D" w:rsidRPr="00C17FA1">
          <w:rPr>
            <w:rStyle w:val="Hyperlink"/>
            <w:rFonts w:cs="Arial"/>
          </w:rPr>
          <w:t>(§ 14 MRVO)</w:t>
        </w:r>
        <w:bookmarkEnd w:id="69"/>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87C819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B8427A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7F28C3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FAADB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E730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D2D419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3935B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CE5F6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1D2E0B65"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A77DE8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A0F42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C25EF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BC226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256CCE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7008D1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B329CC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FB45E5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93513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F9ECA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9BC003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62183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70" w:name="_Geschlechtergerechtigkeit_und_Nacht"/>
      <w:bookmarkStart w:id="71" w:name="_Toc35423793"/>
      <w:bookmarkEnd w:id="70"/>
      <w:r w:rsidRPr="00457100">
        <w:t>Geschlechtergerechtigkeit und Nachteilsausgleich</w:t>
      </w:r>
      <w:bookmarkStart w:id="72" w:name="_Abschlussniveau"/>
      <w:bookmarkEnd w:id="72"/>
      <w:r w:rsidR="004551F5" w:rsidRPr="00457100">
        <w:t xml:space="preserve"> </w:t>
      </w:r>
      <w:hyperlink w:anchor="Geschlechtergerechtigkeit" w:history="1">
        <w:r w:rsidR="004551F5" w:rsidRPr="00C17FA1">
          <w:rPr>
            <w:rStyle w:val="Hyperlink"/>
            <w:rFonts w:cs="Arial"/>
          </w:rPr>
          <w:t>(§ 15 MRVO)</w:t>
        </w:r>
        <w:bookmarkEnd w:id="71"/>
      </w:hyperlink>
    </w:p>
    <w:p w14:paraId="7439E028"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7A482A68"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D8FC09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DCD8A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6FFFB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B1FE2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6FDC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16B45DD" w14:textId="77777777" w:rsidR="003E14DA" w:rsidRPr="00BC5A3A" w:rsidRDefault="003E14DA" w:rsidP="003E14D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B63F29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45DA93A"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831D5E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AE81C3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58E67C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32F3CF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641BD9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44EF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D25F0C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940CF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C15EE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63A12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32A6D6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B4A5A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066738">
      <w:pPr>
        <w:pStyle w:val="berschrift3"/>
        <w:numPr>
          <w:ilvl w:val="0"/>
          <w:numId w:val="0"/>
        </w:numPr>
        <w:spacing w:before="0"/>
        <w:ind w:left="567" w:hanging="567"/>
      </w:pPr>
      <w:bookmarkStart w:id="73" w:name="_Sonderregelungen_für_Joint-Degree-P_1"/>
      <w:bookmarkStart w:id="74" w:name="_Toc35423794"/>
      <w:bookmarkEnd w:id="73"/>
      <w:r w:rsidRPr="00066738">
        <w:rPr>
          <w:b w:val="0"/>
          <w:bCs w:val="0"/>
          <w:i/>
        </w:rPr>
        <w:t>Wenn einschlägig</w:t>
      </w:r>
      <w:r w:rsidR="006C6601" w:rsidRPr="00066738">
        <w:rPr>
          <w:b w:val="0"/>
          <w:bCs w:val="0"/>
        </w:rPr>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4"/>
      </w:hyperlink>
    </w:p>
    <w:p w14:paraId="5A7AF35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6447E5E"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CB0C68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4BDC00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E7BA36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8398E3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1203B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244EC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EE1775"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6506B91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F6D203"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0E39B34"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C5D2C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357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2B0F9C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A6C3D1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5713CE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439582F"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46F8D1C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29381F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ED20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13ADF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4A6E73" w14:textId="77777777" w:rsidR="001403CA" w:rsidRDefault="001403CA" w:rsidP="001C31ED">
      <w:pPr>
        <w:spacing w:before="0"/>
        <w:jc w:val="left"/>
        <w:rPr>
          <w:rFonts w:cs="Arial"/>
          <w:b/>
          <w:bCs/>
          <w:szCs w:val="22"/>
          <w:lang w:eastAsia="en-US"/>
        </w:rPr>
      </w:pPr>
    </w:p>
    <w:p w14:paraId="39DFB271" w14:textId="7FED7F9E" w:rsidR="00447FB8" w:rsidRDefault="00D1447E" w:rsidP="00016157">
      <w:pPr>
        <w:pStyle w:val="berschrift3"/>
        <w:numPr>
          <w:ilvl w:val="0"/>
          <w:numId w:val="0"/>
        </w:numPr>
        <w:spacing w:before="0"/>
        <w:ind w:left="567" w:hanging="567"/>
      </w:pPr>
      <w:bookmarkStart w:id="75" w:name="_Kooperationen_mit_nichthochschulisc"/>
      <w:bookmarkStart w:id="76" w:name="_Toc35423795"/>
      <w:bookmarkEnd w:id="75"/>
      <w:r w:rsidRPr="00016157">
        <w:rPr>
          <w:b w:val="0"/>
          <w:bCs w:val="0"/>
          <w:i/>
        </w:rPr>
        <w:t>Wenn einschlägig</w:t>
      </w:r>
      <w:r w:rsidR="006C6601" w:rsidRPr="00016157">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6"/>
      </w:hyperlink>
    </w:p>
    <w:p w14:paraId="57335324"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90575D5"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186407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634DF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B32D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DC3B1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D3630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89F70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0D797D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9E834E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C430F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3AB5D6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2B7A5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F00EC0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16B26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BD5089"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7C7501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59592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BE073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F28490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785C51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E7DF4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2B5E70">
      <w:pPr>
        <w:pStyle w:val="berschrift3"/>
        <w:numPr>
          <w:ilvl w:val="0"/>
          <w:numId w:val="0"/>
        </w:numPr>
        <w:spacing w:before="0"/>
        <w:ind w:left="567" w:hanging="567"/>
      </w:pPr>
      <w:bookmarkStart w:id="77" w:name="_Hochschulische_Kooperationen_(§"/>
      <w:bookmarkStart w:id="78" w:name="_Toc35423796"/>
      <w:bookmarkEnd w:id="77"/>
      <w:r w:rsidRPr="002B5E70">
        <w:rPr>
          <w:b w:val="0"/>
          <w:bCs w:val="0"/>
          <w:i/>
        </w:rPr>
        <w:t>Wenn einschlägig</w:t>
      </w:r>
      <w:r w:rsidR="006C6601" w:rsidRPr="002B5E70">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8"/>
      </w:hyperlink>
    </w:p>
    <w:p w14:paraId="4EDA701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76C5B70" w14:textId="77777777" w:rsidR="003E14DA" w:rsidRPr="00BC5A3A" w:rsidRDefault="003E14DA" w:rsidP="003E14DA">
      <w:pPr>
        <w:rPr>
          <w:b/>
          <w:bCs/>
          <w:lang w:eastAsia="en-US"/>
        </w:rPr>
      </w:pPr>
      <w:r>
        <w:rPr>
          <w:b/>
          <w:bCs/>
          <w:lang w:eastAsia="en-US"/>
        </w:rPr>
        <w:lastRenderedPageBreak/>
        <w:t>Kombinationss</w:t>
      </w:r>
      <w:r w:rsidRPr="00BC5A3A">
        <w:rPr>
          <w:b/>
          <w:bCs/>
          <w:lang w:eastAsia="en-US"/>
        </w:rPr>
        <w:t>tudiengang</w:t>
      </w:r>
    </w:p>
    <w:p w14:paraId="02FCB29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35B97E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DF655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3FA51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ACCE6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876181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87BED7"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3B121B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661FC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DDC9A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48E7DB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978973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24ED1E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D692F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6D0A24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CEDB55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28BA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C405E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622EA9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48DCEB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9" w:name="_Besondere_Kriterien_für_1"/>
      <w:bookmarkStart w:id="80" w:name="_Toc35423797"/>
      <w:bookmarkEnd w:id="79"/>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80"/>
      </w:hyperlink>
    </w:p>
    <w:p w14:paraId="5E57F8D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5E2CDBF"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8FBD90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0C2983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455932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FB029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59FBA1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B1FC3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257BE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70E65E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E67BF09"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2D1882A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58237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5589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80956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F1639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687894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8A948D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5B81B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8B689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53894D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B1EA99" w14:textId="7281ACCC" w:rsidR="003E14D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CEF74E" w14:textId="77777777" w:rsidR="003E14DA" w:rsidRPr="003E14DA" w:rsidRDefault="003E14DA" w:rsidP="003E14DA">
      <w:pPr>
        <w:spacing w:before="0"/>
        <w:rPr>
          <w:rFonts w:cs="Arial"/>
          <w:iCs/>
          <w:szCs w:val="22"/>
        </w:rPr>
      </w:pPr>
    </w:p>
    <w:p w14:paraId="5A95C4B0" w14:textId="77777777" w:rsidR="001300E0" w:rsidRPr="00457100" w:rsidRDefault="001300E0" w:rsidP="000C6632">
      <w:pPr>
        <w:pStyle w:val="berschrift1"/>
        <w:rPr>
          <w:rFonts w:cs="Arial"/>
          <w:szCs w:val="22"/>
        </w:rPr>
      </w:pPr>
      <w:bookmarkStart w:id="81" w:name="_Toc35423798"/>
      <w:r w:rsidRPr="00457100">
        <w:rPr>
          <w:rFonts w:cs="Arial"/>
          <w:szCs w:val="22"/>
        </w:rPr>
        <w:t>Begutachtungsverfahren</w:t>
      </w:r>
      <w:bookmarkEnd w:id="81"/>
    </w:p>
    <w:p w14:paraId="3EA76D67" w14:textId="3C030BE3" w:rsidR="001300E0" w:rsidRPr="00457100" w:rsidRDefault="00780E73" w:rsidP="000C6632">
      <w:pPr>
        <w:pStyle w:val="berschrift2"/>
      </w:pPr>
      <w:bookmarkStart w:id="82" w:name="_Toc35423799"/>
      <w:r w:rsidRPr="00457100">
        <w:t>Allgemeine Hinweise</w:t>
      </w:r>
      <w:bookmarkEnd w:id="82"/>
    </w:p>
    <w:p w14:paraId="4A386DCE" w14:textId="77777777" w:rsidR="009852FD" w:rsidRPr="009852FD" w:rsidRDefault="009852FD" w:rsidP="009852FD">
      <w:pPr>
        <w:rPr>
          <w:rFonts w:cs="Arial"/>
          <w:i/>
        </w:rPr>
      </w:pPr>
      <w:r w:rsidRPr="009852FD">
        <w:rPr>
          <w:rFonts w:cs="Arial"/>
          <w:i/>
        </w:rPr>
        <w:t xml:space="preserve">Ggf. Genehmigung der Bündelzusammensetzung durch den Akkreditierungsrat (gemäß § 30 Abs. 2 MRVO). </w:t>
      </w:r>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5424472"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1ACB7E73" w:rsidR="001C67A5" w:rsidRPr="0016798E"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0ABA61BB" w:rsidR="00DE11C0" w:rsidRPr="0016798E" w:rsidRDefault="0016798E" w:rsidP="00D7721F">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83" w:name="_Toc35423800"/>
      <w:r w:rsidRPr="00457100">
        <w:t>Rechtliche Grundlagen</w:t>
      </w:r>
      <w:bookmarkEnd w:id="83"/>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4" w:name="_Toc35423801"/>
      <w:r w:rsidRPr="00457100">
        <w:lastRenderedPageBreak/>
        <w:t>Gutachter</w:t>
      </w:r>
      <w:r w:rsidR="00961F57">
        <w:t>gremium</w:t>
      </w:r>
      <w:bookmarkEnd w:id="84"/>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5"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6" w:name="_Verfahrensablauf"/>
      <w:bookmarkEnd w:id="85"/>
      <w:bookmarkEnd w:id="86"/>
    </w:p>
    <w:p w14:paraId="130A06DA" w14:textId="27203BBA" w:rsidR="00091E5E" w:rsidRDefault="00091E5E" w:rsidP="000C6632">
      <w:pPr>
        <w:pStyle w:val="berschrift1"/>
        <w:spacing w:before="0" w:after="120"/>
      </w:pPr>
      <w:bookmarkStart w:id="87" w:name="_Toc35423802"/>
      <w:r w:rsidRPr="00884895">
        <w:t>Daten</w:t>
      </w:r>
      <w:r w:rsidR="00CB166D">
        <w:t>blatt</w:t>
      </w:r>
      <w:bookmarkEnd w:id="87"/>
    </w:p>
    <w:p w14:paraId="55DD1C8E" w14:textId="450770F8" w:rsidR="00602F7E" w:rsidRDefault="00602F7E" w:rsidP="000C6632">
      <w:pPr>
        <w:pStyle w:val="berschrift2"/>
      </w:pPr>
      <w:bookmarkStart w:id="88" w:name="_Toc35423803"/>
      <w:r w:rsidRPr="00602F7E">
        <w:t>Daten zum Studiengang</w:t>
      </w:r>
      <w:bookmarkEnd w:id="88"/>
    </w:p>
    <w:p w14:paraId="4985B38F" w14:textId="77777777" w:rsidR="00575E29" w:rsidRPr="00575E29" w:rsidRDefault="00575E29" w:rsidP="00575E29">
      <w:pPr>
        <w:rPr>
          <w:lang w:eastAsia="en-US"/>
        </w:rPr>
      </w:pPr>
    </w:p>
    <w:p w14:paraId="1F3DE322" w14:textId="21A5FD59" w:rsidR="0022051B" w:rsidRPr="000A2D3C" w:rsidRDefault="0021448A" w:rsidP="0022051B">
      <w:pPr>
        <w:rPr>
          <w:rFonts w:cs="Arial"/>
          <w:b/>
          <w:bCs/>
          <w:szCs w:val="22"/>
        </w:rPr>
      </w:pPr>
      <w:r>
        <w:rPr>
          <w:rFonts w:cs="Arial"/>
          <w:b/>
          <w:bCs/>
          <w:szCs w:val="22"/>
        </w:rPr>
        <w:t>Kombinationss</w:t>
      </w:r>
      <w:r w:rsidR="00871E44" w:rsidRPr="000A2D3C">
        <w:rPr>
          <w:rFonts w:cs="Arial"/>
          <w:b/>
          <w:bCs/>
          <w:szCs w:val="22"/>
        </w:rPr>
        <w:t>tudiengang</w:t>
      </w:r>
    </w:p>
    <w:p w14:paraId="7F0C1A2D" w14:textId="39B193A8" w:rsidR="00871E44" w:rsidRDefault="00DE12E0" w:rsidP="0022051B">
      <w:pPr>
        <w:rPr>
          <w:rFonts w:cs="Arial"/>
          <w:szCs w:val="22"/>
        </w:rPr>
      </w:pPr>
      <w:r w:rsidRPr="00DE12E0">
        <w:rPr>
          <w:rFonts w:cs="Arial"/>
          <w:noProof/>
          <w:szCs w:val="22"/>
        </w:rPr>
        <w:drawing>
          <wp:inline distT="0" distB="0" distL="0" distR="0" wp14:anchorId="34358995" wp14:editId="2D1BA8FE">
            <wp:extent cx="6203950" cy="330161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046" cy="3305918"/>
                    </a:xfrm>
                    <a:prstGeom prst="rect">
                      <a:avLst/>
                    </a:prstGeom>
                    <a:noFill/>
                    <a:ln>
                      <a:noFill/>
                    </a:ln>
                  </pic:spPr>
                </pic:pic>
              </a:graphicData>
            </a:graphic>
          </wp:inline>
        </w:drawing>
      </w:r>
    </w:p>
    <w:p w14:paraId="29D422CA" w14:textId="003918BF" w:rsidR="00575E29" w:rsidRDefault="00575E29" w:rsidP="0022051B">
      <w:pPr>
        <w:rPr>
          <w:rFonts w:cs="Arial"/>
          <w:sz w:val="14"/>
          <w:szCs w:val="14"/>
        </w:rPr>
      </w:pPr>
      <w:r w:rsidRPr="0033435A">
        <w:rPr>
          <w:noProof/>
        </w:rPr>
        <w:lastRenderedPageBreak/>
        <w:drawing>
          <wp:inline distT="0" distB="0" distL="0" distR="0" wp14:anchorId="3310B0BC" wp14:editId="2258E11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9771A26" w14:textId="77777777" w:rsidR="00575E29" w:rsidRPr="00575E29" w:rsidRDefault="00575E29" w:rsidP="0022051B">
      <w:pPr>
        <w:rPr>
          <w:rFonts w:cs="Arial"/>
          <w:sz w:val="14"/>
          <w:szCs w:val="14"/>
        </w:rPr>
      </w:pPr>
    </w:p>
    <w:p w14:paraId="6BDB0A2A" w14:textId="350AA778" w:rsidR="00575E29" w:rsidRPr="000A2D3C" w:rsidRDefault="001A0B28" w:rsidP="0022051B">
      <w:pPr>
        <w:rPr>
          <w:rFonts w:cs="Arial"/>
          <w:szCs w:val="22"/>
        </w:rPr>
      </w:pPr>
      <w:r w:rsidRPr="001A0B28">
        <w:rPr>
          <w:rFonts w:cs="Arial"/>
          <w:noProof/>
          <w:szCs w:val="22"/>
        </w:rPr>
        <w:drawing>
          <wp:inline distT="0" distB="0" distL="0" distR="0" wp14:anchorId="05C686E8" wp14:editId="3DD68BA9">
            <wp:extent cx="5556250" cy="3478447"/>
            <wp:effectExtent l="0" t="0" r="635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334" cy="3482256"/>
                    </a:xfrm>
                    <a:prstGeom prst="rect">
                      <a:avLst/>
                    </a:prstGeom>
                    <a:noFill/>
                    <a:ln>
                      <a:noFill/>
                    </a:ln>
                  </pic:spPr>
                </pic:pic>
              </a:graphicData>
            </a:graphic>
          </wp:inline>
        </w:drawing>
      </w:r>
    </w:p>
    <w:p w14:paraId="7293C13B" w14:textId="78912B82" w:rsidR="00871E44" w:rsidRPr="000A2D3C" w:rsidRDefault="0021448A" w:rsidP="0022051B">
      <w:pPr>
        <w:rPr>
          <w:rFonts w:cs="Arial"/>
          <w:b/>
          <w:bCs/>
          <w:szCs w:val="22"/>
        </w:rPr>
      </w:pPr>
      <w:r>
        <w:rPr>
          <w:rFonts w:cs="Arial"/>
          <w:b/>
          <w:bCs/>
          <w:szCs w:val="22"/>
        </w:rPr>
        <w:lastRenderedPageBreak/>
        <w:t>Teils</w:t>
      </w:r>
      <w:r w:rsidR="00871E44" w:rsidRPr="000A2D3C">
        <w:rPr>
          <w:rFonts w:cs="Arial"/>
          <w:b/>
          <w:bCs/>
          <w:szCs w:val="22"/>
        </w:rPr>
        <w:t>tudiengang 0</w:t>
      </w:r>
      <w:r>
        <w:rPr>
          <w:rFonts w:cs="Arial"/>
          <w:b/>
          <w:bCs/>
          <w:szCs w:val="22"/>
        </w:rPr>
        <w:t>1</w:t>
      </w:r>
    </w:p>
    <w:p w14:paraId="567AC772" w14:textId="5CAD2507" w:rsidR="00575E29" w:rsidRDefault="00DE12E0" w:rsidP="0022051B">
      <w:pPr>
        <w:rPr>
          <w:rFonts w:cs="Arial"/>
          <w:sz w:val="14"/>
          <w:szCs w:val="14"/>
        </w:rPr>
      </w:pPr>
      <w:r w:rsidRPr="00DE12E0">
        <w:rPr>
          <w:rFonts w:cs="Arial"/>
          <w:noProof/>
          <w:sz w:val="14"/>
          <w:szCs w:val="14"/>
        </w:rPr>
        <w:drawing>
          <wp:inline distT="0" distB="0" distL="0" distR="0" wp14:anchorId="38BF7904" wp14:editId="3D03AD91">
            <wp:extent cx="6026150" cy="32069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6703" cy="3217928"/>
                    </a:xfrm>
                    <a:prstGeom prst="rect">
                      <a:avLst/>
                    </a:prstGeom>
                    <a:noFill/>
                    <a:ln>
                      <a:noFill/>
                    </a:ln>
                  </pic:spPr>
                </pic:pic>
              </a:graphicData>
            </a:graphic>
          </wp:inline>
        </w:drawing>
      </w:r>
    </w:p>
    <w:p w14:paraId="367F4DD4" w14:textId="77777777" w:rsidR="00575E29" w:rsidRPr="00575E29" w:rsidRDefault="00575E29" w:rsidP="0022051B">
      <w:pPr>
        <w:rPr>
          <w:rFonts w:cs="Arial"/>
          <w:sz w:val="14"/>
          <w:szCs w:val="14"/>
        </w:rPr>
      </w:pPr>
    </w:p>
    <w:p w14:paraId="4D50EF95" w14:textId="39226FFF" w:rsidR="00575E29" w:rsidRDefault="00575E29" w:rsidP="0022051B">
      <w:pPr>
        <w:rPr>
          <w:rFonts w:cs="Arial"/>
          <w:szCs w:val="22"/>
        </w:rPr>
      </w:pPr>
      <w:r w:rsidRPr="0033435A">
        <w:rPr>
          <w:noProof/>
        </w:rPr>
        <w:drawing>
          <wp:inline distT="0" distB="0" distL="0" distR="0" wp14:anchorId="78E79642" wp14:editId="677C5BE2">
            <wp:extent cx="5416550" cy="4997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792F6951" w14:textId="2C816813" w:rsidR="00575E29" w:rsidRDefault="001A0B28" w:rsidP="0022051B">
      <w:pPr>
        <w:rPr>
          <w:rFonts w:cs="Arial"/>
          <w:szCs w:val="22"/>
        </w:rPr>
      </w:pPr>
      <w:r w:rsidRPr="001A0B28">
        <w:rPr>
          <w:rFonts w:cs="Arial"/>
          <w:noProof/>
          <w:szCs w:val="22"/>
        </w:rPr>
        <w:lastRenderedPageBreak/>
        <w:drawing>
          <wp:inline distT="0" distB="0" distL="0" distR="0" wp14:anchorId="1183FA8F" wp14:editId="65CD6795">
            <wp:extent cx="5939790" cy="3718560"/>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718560"/>
                    </a:xfrm>
                    <a:prstGeom prst="rect">
                      <a:avLst/>
                    </a:prstGeom>
                    <a:noFill/>
                    <a:ln>
                      <a:noFill/>
                    </a:ln>
                  </pic:spPr>
                </pic:pic>
              </a:graphicData>
            </a:graphic>
          </wp:inline>
        </w:drawing>
      </w:r>
    </w:p>
    <w:p w14:paraId="08C388A8" w14:textId="77777777" w:rsidR="00575E29" w:rsidRPr="000A2D3C" w:rsidRDefault="00575E29" w:rsidP="0022051B">
      <w:pPr>
        <w:rPr>
          <w:rFonts w:cs="Arial"/>
          <w:szCs w:val="22"/>
        </w:rPr>
      </w:pPr>
    </w:p>
    <w:p w14:paraId="43272F2E" w14:textId="25F09CB5" w:rsidR="00871E44" w:rsidRPr="000A2D3C" w:rsidRDefault="0021448A" w:rsidP="0022051B">
      <w:pPr>
        <w:rPr>
          <w:rFonts w:cs="Arial"/>
          <w:b/>
          <w:bCs/>
          <w:szCs w:val="22"/>
        </w:rPr>
      </w:pPr>
      <w:r>
        <w:rPr>
          <w:rFonts w:cs="Arial"/>
          <w:b/>
          <w:bCs/>
          <w:szCs w:val="22"/>
        </w:rPr>
        <w:t>Teils</w:t>
      </w:r>
      <w:r w:rsidR="00871E44" w:rsidRPr="000A2D3C">
        <w:rPr>
          <w:rFonts w:cs="Arial"/>
          <w:b/>
          <w:bCs/>
          <w:szCs w:val="22"/>
        </w:rPr>
        <w:t>tudiengang n</w:t>
      </w:r>
    </w:p>
    <w:p w14:paraId="09108C33" w14:textId="48F3C33B" w:rsidR="00871E44" w:rsidRDefault="00DE12E0" w:rsidP="0022051B">
      <w:pPr>
        <w:rPr>
          <w:rFonts w:cs="Arial"/>
          <w:szCs w:val="22"/>
        </w:rPr>
      </w:pPr>
      <w:r w:rsidRPr="00DE12E0">
        <w:rPr>
          <w:rFonts w:cs="Arial"/>
          <w:noProof/>
          <w:szCs w:val="22"/>
        </w:rPr>
        <w:drawing>
          <wp:inline distT="0" distB="0" distL="0" distR="0" wp14:anchorId="39065198" wp14:editId="4E6F7E91">
            <wp:extent cx="6280150" cy="334216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711" cy="3348314"/>
                    </a:xfrm>
                    <a:prstGeom prst="rect">
                      <a:avLst/>
                    </a:prstGeom>
                    <a:noFill/>
                    <a:ln>
                      <a:noFill/>
                    </a:ln>
                  </pic:spPr>
                </pic:pic>
              </a:graphicData>
            </a:graphic>
          </wp:inline>
        </w:drawing>
      </w:r>
    </w:p>
    <w:p w14:paraId="2BA69D76" w14:textId="61592862" w:rsidR="00575E29" w:rsidRDefault="00575E29" w:rsidP="0022051B">
      <w:pPr>
        <w:rPr>
          <w:rFonts w:cs="Arial"/>
          <w:sz w:val="14"/>
          <w:szCs w:val="14"/>
        </w:rPr>
      </w:pPr>
      <w:r w:rsidRPr="0033435A">
        <w:rPr>
          <w:noProof/>
        </w:rPr>
        <w:lastRenderedPageBreak/>
        <w:drawing>
          <wp:inline distT="0" distB="0" distL="0" distR="0" wp14:anchorId="663B34AB" wp14:editId="08606FCC">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346F1FAE" w14:textId="77777777" w:rsidR="00575E29" w:rsidRPr="00575E29" w:rsidRDefault="00575E29" w:rsidP="0022051B">
      <w:pPr>
        <w:rPr>
          <w:rFonts w:cs="Arial"/>
          <w:sz w:val="14"/>
          <w:szCs w:val="14"/>
        </w:rPr>
      </w:pPr>
    </w:p>
    <w:p w14:paraId="7513707A" w14:textId="2C0CF08F" w:rsidR="00575E29" w:rsidRDefault="001A0B28" w:rsidP="0022051B">
      <w:pPr>
        <w:rPr>
          <w:rFonts w:cs="Arial"/>
          <w:szCs w:val="22"/>
        </w:rPr>
      </w:pPr>
      <w:r w:rsidRPr="001A0B28">
        <w:rPr>
          <w:rFonts w:cs="Arial"/>
          <w:noProof/>
          <w:szCs w:val="22"/>
        </w:rPr>
        <w:drawing>
          <wp:inline distT="0" distB="0" distL="0" distR="0" wp14:anchorId="71A96C11" wp14:editId="74AF39D4">
            <wp:extent cx="5581650" cy="349434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1532" cy="3506796"/>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9" w:name="_Toc35423804"/>
      <w:r w:rsidRPr="00884895">
        <w:lastRenderedPageBreak/>
        <w:t>Daten zur Akkreditierung</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90" w:name="_Hlk32567304"/>
            <w:r w:rsidRPr="007E4604">
              <w:rPr>
                <w:sz w:val="20"/>
                <w:szCs w:val="20"/>
                <w:lang w:eastAsia="en-US"/>
              </w:rPr>
              <w:t>Vertragsschluss Hochschule – Agentur:</w:t>
            </w:r>
          </w:p>
        </w:tc>
        <w:tc>
          <w:tcPr>
            <w:tcW w:w="4387" w:type="dxa"/>
          </w:tcPr>
          <w:p w14:paraId="3E563FB8" w14:textId="1DFC496E" w:rsidR="00091E5E" w:rsidRPr="00884895" w:rsidRDefault="008802E2"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8802E2"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8802E2"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D2151D">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D2151D">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D2151D">
            <w:pPr>
              <w:spacing w:after="120" w:line="240" w:lineRule="auto"/>
              <w:rPr>
                <w:sz w:val="20"/>
                <w:szCs w:val="20"/>
                <w:lang w:eastAsia="en-US"/>
              </w:rPr>
            </w:pPr>
          </w:p>
        </w:tc>
      </w:tr>
      <w:tr w:rsidR="003A4CE9" w:rsidRPr="00884895" w14:paraId="6EC95D34" w14:textId="77777777" w:rsidTr="00D2151D">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D2151D">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D2151D">
            <w:pPr>
              <w:spacing w:after="120" w:line="240" w:lineRule="auto"/>
              <w:rPr>
                <w:sz w:val="20"/>
                <w:szCs w:val="20"/>
                <w:lang w:eastAsia="en-US"/>
              </w:rPr>
            </w:pPr>
          </w:p>
        </w:tc>
      </w:tr>
      <w:bookmarkEnd w:id="90"/>
    </w:tbl>
    <w:p w14:paraId="4295503D" w14:textId="659EC99E" w:rsidR="00091E5E" w:rsidRDefault="00091E5E" w:rsidP="003A4CE9">
      <w:pPr>
        <w:spacing w:after="120"/>
        <w:rPr>
          <w:lang w:eastAsia="en-US"/>
        </w:rPr>
      </w:pPr>
    </w:p>
    <w:p w14:paraId="59468F77" w14:textId="3A916DC5" w:rsidR="008F3225" w:rsidRDefault="0066226B" w:rsidP="003A4CE9">
      <w:pPr>
        <w:spacing w:after="120"/>
        <w:rPr>
          <w:i/>
          <w:iCs/>
          <w:lang w:eastAsia="en-US"/>
        </w:rPr>
      </w:pPr>
      <w:bookmarkStart w:id="91" w:name="_Hlk34916472"/>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bookmarkEnd w:id="91"/>
    <w:p w14:paraId="71603885" w14:textId="77777777" w:rsidR="0066226B" w:rsidRPr="0066226B" w:rsidRDefault="0066226B" w:rsidP="003A4CE9">
      <w:pPr>
        <w:spacing w:after="120"/>
        <w:rPr>
          <w:lang w:eastAsia="en-US"/>
        </w:rPr>
      </w:pPr>
    </w:p>
    <w:p w14:paraId="305CD92F" w14:textId="736DFC35" w:rsidR="003A4CE9" w:rsidRPr="003A4CE9" w:rsidRDefault="0013223F" w:rsidP="000E2963">
      <w:pPr>
        <w:spacing w:before="0" w:after="120"/>
        <w:rPr>
          <w:b/>
          <w:bCs/>
          <w:lang w:eastAsia="en-US"/>
        </w:rPr>
      </w:pPr>
      <w:r>
        <w:rPr>
          <w:b/>
          <w:bCs/>
          <w:lang w:eastAsia="en-US"/>
        </w:rPr>
        <w:t>Kombinationss</w:t>
      </w:r>
      <w:r w:rsidR="003A4CE9" w:rsidRPr="003A4CE9">
        <w:rPr>
          <w:b/>
          <w:bCs/>
          <w:lang w:eastAsia="en-US"/>
        </w:rPr>
        <w:t>tudiengang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D2151D">
        <w:tc>
          <w:tcPr>
            <w:tcW w:w="4673" w:type="dxa"/>
          </w:tcPr>
          <w:p w14:paraId="3390A6B7"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D2151D">
            <w:pPr>
              <w:spacing w:after="120" w:line="240" w:lineRule="auto"/>
              <w:rPr>
                <w:sz w:val="20"/>
                <w:szCs w:val="20"/>
                <w:lang w:eastAsia="en-US"/>
              </w:rPr>
            </w:pPr>
          </w:p>
        </w:tc>
      </w:tr>
      <w:tr w:rsidR="003A4CE9" w:rsidRPr="00884895" w14:paraId="19B2FEF5" w14:textId="77777777" w:rsidTr="00D2151D">
        <w:tc>
          <w:tcPr>
            <w:tcW w:w="4673" w:type="dxa"/>
          </w:tcPr>
          <w:p w14:paraId="2036B87A"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D2151D">
            <w:pPr>
              <w:spacing w:after="120" w:line="240" w:lineRule="auto"/>
              <w:rPr>
                <w:sz w:val="20"/>
                <w:szCs w:val="20"/>
                <w:lang w:eastAsia="en-US"/>
              </w:rPr>
            </w:pPr>
          </w:p>
        </w:tc>
      </w:tr>
      <w:tr w:rsidR="003A4CE9" w:rsidRPr="00884895" w14:paraId="4576ADE9" w14:textId="77777777" w:rsidTr="00D2151D">
        <w:tc>
          <w:tcPr>
            <w:tcW w:w="4673" w:type="dxa"/>
          </w:tcPr>
          <w:p w14:paraId="02EBB3A1"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D2151D">
            <w:pPr>
              <w:spacing w:after="120" w:line="240" w:lineRule="auto"/>
              <w:rPr>
                <w:sz w:val="20"/>
                <w:szCs w:val="20"/>
                <w:lang w:eastAsia="en-US"/>
              </w:rPr>
            </w:pPr>
          </w:p>
        </w:tc>
      </w:tr>
      <w:tr w:rsidR="003A4CE9" w:rsidRPr="00884895" w14:paraId="390457E7" w14:textId="77777777" w:rsidTr="00D2151D">
        <w:tc>
          <w:tcPr>
            <w:tcW w:w="4673" w:type="dxa"/>
          </w:tcPr>
          <w:p w14:paraId="74FAA160"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D2151D">
            <w:pPr>
              <w:spacing w:after="120" w:line="240" w:lineRule="auto"/>
              <w:rPr>
                <w:sz w:val="20"/>
                <w:szCs w:val="20"/>
                <w:lang w:eastAsia="en-US"/>
              </w:rPr>
            </w:pPr>
          </w:p>
        </w:tc>
      </w:tr>
      <w:tr w:rsidR="003A4CE9" w:rsidRPr="00884895" w14:paraId="21AF7D14" w14:textId="77777777" w:rsidTr="00D2151D">
        <w:tc>
          <w:tcPr>
            <w:tcW w:w="4673" w:type="dxa"/>
          </w:tcPr>
          <w:p w14:paraId="76AD085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D2151D">
            <w:pPr>
              <w:spacing w:after="120" w:line="240" w:lineRule="auto"/>
              <w:rPr>
                <w:sz w:val="20"/>
                <w:szCs w:val="20"/>
                <w:lang w:eastAsia="en-US"/>
              </w:rPr>
            </w:pPr>
          </w:p>
        </w:tc>
      </w:tr>
    </w:tbl>
    <w:p w14:paraId="6F83ECCA" w14:textId="38BC5D0B" w:rsidR="003A4CE9" w:rsidRDefault="003A4CE9" w:rsidP="003A4CE9">
      <w:pPr>
        <w:spacing w:after="120"/>
        <w:rPr>
          <w:lang w:eastAsia="en-US"/>
        </w:rPr>
      </w:pPr>
    </w:p>
    <w:p w14:paraId="693FD983" w14:textId="5C9872C6" w:rsidR="003A4CE9" w:rsidRPr="003A4CE9" w:rsidRDefault="0013223F" w:rsidP="000E2963">
      <w:pPr>
        <w:spacing w:before="0" w:after="120"/>
        <w:rPr>
          <w:b/>
          <w:bCs/>
          <w:lang w:eastAsia="en-US"/>
        </w:rPr>
      </w:pPr>
      <w:r>
        <w:rPr>
          <w:b/>
          <w:bCs/>
          <w:lang w:eastAsia="en-US"/>
        </w:rPr>
        <w:t>Teils</w:t>
      </w:r>
      <w:r w:rsidR="003A4CE9" w:rsidRPr="003A4CE9">
        <w:rPr>
          <w:b/>
          <w:bCs/>
          <w:lang w:eastAsia="en-US"/>
        </w:rPr>
        <w:t>tudiengang 0</w:t>
      </w:r>
      <w:r>
        <w:rPr>
          <w:b/>
          <w:bCs/>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D2151D">
        <w:tc>
          <w:tcPr>
            <w:tcW w:w="4673" w:type="dxa"/>
          </w:tcPr>
          <w:p w14:paraId="3C727695"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D2151D">
            <w:pPr>
              <w:spacing w:after="120" w:line="240" w:lineRule="auto"/>
              <w:rPr>
                <w:sz w:val="20"/>
                <w:szCs w:val="20"/>
                <w:lang w:eastAsia="en-US"/>
              </w:rPr>
            </w:pPr>
          </w:p>
        </w:tc>
      </w:tr>
      <w:tr w:rsidR="003A4CE9" w:rsidRPr="00884895" w14:paraId="5DF5B98B" w14:textId="77777777" w:rsidTr="00D2151D">
        <w:tc>
          <w:tcPr>
            <w:tcW w:w="4673" w:type="dxa"/>
          </w:tcPr>
          <w:p w14:paraId="457D7E32"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D2151D">
            <w:pPr>
              <w:spacing w:after="120" w:line="240" w:lineRule="auto"/>
              <w:rPr>
                <w:sz w:val="20"/>
                <w:szCs w:val="20"/>
                <w:lang w:eastAsia="en-US"/>
              </w:rPr>
            </w:pPr>
          </w:p>
        </w:tc>
      </w:tr>
      <w:tr w:rsidR="003A4CE9" w:rsidRPr="00884895" w14:paraId="3B9BF94B" w14:textId="77777777" w:rsidTr="00D2151D">
        <w:tc>
          <w:tcPr>
            <w:tcW w:w="4673" w:type="dxa"/>
          </w:tcPr>
          <w:p w14:paraId="36DC00DC" w14:textId="77777777" w:rsidR="003A4CE9" w:rsidRDefault="003A4CE9" w:rsidP="00D2151D">
            <w:pPr>
              <w:spacing w:after="120" w:line="240" w:lineRule="auto"/>
              <w:rPr>
                <w:sz w:val="20"/>
                <w:szCs w:val="20"/>
                <w:lang w:eastAsia="en-US"/>
              </w:rPr>
            </w:pPr>
            <w:r w:rsidRPr="00884895">
              <w:rPr>
                <w:sz w:val="20"/>
                <w:szCs w:val="20"/>
                <w:lang w:eastAsia="en-US"/>
              </w:rPr>
              <w:lastRenderedPageBreak/>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D2151D">
            <w:pPr>
              <w:spacing w:after="120" w:line="240" w:lineRule="auto"/>
              <w:rPr>
                <w:sz w:val="20"/>
                <w:szCs w:val="20"/>
                <w:lang w:eastAsia="en-US"/>
              </w:rPr>
            </w:pPr>
          </w:p>
        </w:tc>
      </w:tr>
      <w:tr w:rsidR="003A4CE9" w:rsidRPr="00884895" w14:paraId="21F218FB" w14:textId="77777777" w:rsidTr="00D2151D">
        <w:tc>
          <w:tcPr>
            <w:tcW w:w="4673" w:type="dxa"/>
          </w:tcPr>
          <w:p w14:paraId="69B78CC2"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D2151D">
            <w:pPr>
              <w:spacing w:after="120" w:line="240" w:lineRule="auto"/>
              <w:rPr>
                <w:sz w:val="20"/>
                <w:szCs w:val="20"/>
                <w:lang w:eastAsia="en-US"/>
              </w:rPr>
            </w:pPr>
          </w:p>
        </w:tc>
      </w:tr>
      <w:tr w:rsidR="003A4CE9" w:rsidRPr="00884895" w14:paraId="01968272" w14:textId="77777777" w:rsidTr="00D2151D">
        <w:tc>
          <w:tcPr>
            <w:tcW w:w="4673" w:type="dxa"/>
          </w:tcPr>
          <w:p w14:paraId="5FB5278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D2151D">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1239F5F2" w14:textId="57AD91B9" w:rsidR="003A4CE9" w:rsidRPr="003A4CE9" w:rsidRDefault="0013223F" w:rsidP="003A4CE9">
      <w:pPr>
        <w:spacing w:before="0" w:after="120"/>
        <w:rPr>
          <w:b/>
          <w:bCs/>
          <w:lang w:eastAsia="en-US"/>
        </w:rPr>
      </w:pPr>
      <w:r>
        <w:rPr>
          <w:b/>
          <w:bCs/>
          <w:lang w:eastAsia="en-US"/>
        </w:rPr>
        <w:t>Teils</w:t>
      </w:r>
      <w:r w:rsidR="003A4CE9" w:rsidRPr="003A4CE9">
        <w:rPr>
          <w:b/>
          <w:bCs/>
          <w:lang w:eastAsia="en-US"/>
        </w:rPr>
        <w:t xml:space="preserve">tudiengang </w:t>
      </w:r>
      <w:r w:rsidR="003A4CE9">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153C602" w14:textId="77777777" w:rsidTr="00D2151D">
        <w:tc>
          <w:tcPr>
            <w:tcW w:w="4673" w:type="dxa"/>
          </w:tcPr>
          <w:p w14:paraId="549CF64A"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4A169A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5F5DD2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1553084"/>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484395787"/>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5F6FE1" w14:textId="77777777" w:rsidR="003A4CE9" w:rsidRPr="00884895" w:rsidRDefault="003A4CE9" w:rsidP="00D2151D">
            <w:pPr>
              <w:spacing w:after="120" w:line="240" w:lineRule="auto"/>
              <w:rPr>
                <w:sz w:val="20"/>
                <w:szCs w:val="20"/>
                <w:lang w:eastAsia="en-US"/>
              </w:rPr>
            </w:pPr>
          </w:p>
        </w:tc>
      </w:tr>
      <w:tr w:rsidR="003A4CE9" w:rsidRPr="00884895" w14:paraId="0180A032" w14:textId="77777777" w:rsidTr="00D2151D">
        <w:tc>
          <w:tcPr>
            <w:tcW w:w="4673" w:type="dxa"/>
          </w:tcPr>
          <w:p w14:paraId="45E00834"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EA785B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BC07FC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49062756"/>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576898862"/>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2F238F9" w14:textId="77777777" w:rsidR="003A4CE9" w:rsidRPr="00884895" w:rsidRDefault="003A4CE9" w:rsidP="00D2151D">
            <w:pPr>
              <w:spacing w:after="120" w:line="240" w:lineRule="auto"/>
              <w:rPr>
                <w:sz w:val="20"/>
                <w:szCs w:val="20"/>
                <w:lang w:eastAsia="en-US"/>
              </w:rPr>
            </w:pPr>
          </w:p>
        </w:tc>
      </w:tr>
      <w:tr w:rsidR="003A4CE9" w:rsidRPr="00884895" w14:paraId="3C23F64E" w14:textId="77777777" w:rsidTr="00D2151D">
        <w:tc>
          <w:tcPr>
            <w:tcW w:w="4673" w:type="dxa"/>
          </w:tcPr>
          <w:p w14:paraId="3E8E5BAE"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766000EB"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C1033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00526919"/>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917249715"/>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492BB2F" w14:textId="77777777" w:rsidR="003A4CE9" w:rsidRPr="00884895" w:rsidRDefault="003A4CE9" w:rsidP="00D2151D">
            <w:pPr>
              <w:spacing w:after="120" w:line="240" w:lineRule="auto"/>
              <w:rPr>
                <w:sz w:val="20"/>
                <w:szCs w:val="20"/>
                <w:lang w:eastAsia="en-US"/>
              </w:rPr>
            </w:pPr>
          </w:p>
        </w:tc>
      </w:tr>
      <w:tr w:rsidR="003A4CE9" w:rsidRPr="00884895" w14:paraId="29CEA16F" w14:textId="77777777" w:rsidTr="00D2151D">
        <w:tc>
          <w:tcPr>
            <w:tcW w:w="4673" w:type="dxa"/>
          </w:tcPr>
          <w:p w14:paraId="4AACEE78"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67454D27"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8ADD005"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14026431"/>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59670299"/>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F123D82" w14:textId="77777777" w:rsidR="003A4CE9" w:rsidRPr="00884895" w:rsidRDefault="003A4CE9" w:rsidP="00D2151D">
            <w:pPr>
              <w:spacing w:after="120" w:line="240" w:lineRule="auto"/>
              <w:rPr>
                <w:sz w:val="20"/>
                <w:szCs w:val="20"/>
                <w:lang w:eastAsia="en-US"/>
              </w:rPr>
            </w:pPr>
          </w:p>
        </w:tc>
      </w:tr>
      <w:tr w:rsidR="003A4CE9" w:rsidRPr="00884895" w14:paraId="752137AF" w14:textId="77777777" w:rsidTr="00D2151D">
        <w:tc>
          <w:tcPr>
            <w:tcW w:w="4673" w:type="dxa"/>
          </w:tcPr>
          <w:p w14:paraId="7713E6E1"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518D317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206113479"/>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4528410"/>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0B043AE" w14:textId="77777777" w:rsidR="003A4CE9" w:rsidRDefault="003A4CE9" w:rsidP="00D2151D">
            <w:pPr>
              <w:spacing w:after="120" w:line="240" w:lineRule="auto"/>
              <w:rPr>
                <w:sz w:val="20"/>
                <w:szCs w:val="20"/>
                <w:lang w:eastAsia="en-US"/>
              </w:rPr>
            </w:pPr>
          </w:p>
        </w:tc>
      </w:tr>
    </w:tbl>
    <w:p w14:paraId="090BE494" w14:textId="284CBD56" w:rsidR="003A4CE9" w:rsidRDefault="003A4CE9" w:rsidP="000E2963">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92" w:name="_Toc35423805"/>
      <w:r w:rsidRPr="00884895">
        <w:lastRenderedPageBreak/>
        <w:t>Glossar</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93"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93"/>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94" w:name="Studienstruktur"/>
      <w:r w:rsidRPr="000D3F65">
        <w:rPr>
          <w:b/>
          <w:lang w:eastAsia="en-US"/>
        </w:rPr>
        <w:t>§ 3 Studienstruktur und Studiendauer</w:t>
      </w:r>
    </w:p>
    <w:bookmarkEnd w:id="94"/>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5" w:name="Studiengangsprofile"/>
      <w:r w:rsidRPr="000D3F65">
        <w:rPr>
          <w:b/>
          <w:lang w:eastAsia="en-US"/>
        </w:rPr>
        <w:t xml:space="preserve">§ 4 </w:t>
      </w:r>
      <w:proofErr w:type="spellStart"/>
      <w:r w:rsidRPr="000D3F65">
        <w:rPr>
          <w:b/>
          <w:lang w:eastAsia="en-US"/>
        </w:rPr>
        <w:t>Studiengangsprofile</w:t>
      </w:r>
      <w:bookmarkEnd w:id="95"/>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8802E2"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6" w:name="Zugangsvoraussetzungen"/>
      <w:r w:rsidRPr="000D3F65">
        <w:rPr>
          <w:b/>
          <w:lang w:eastAsia="en-US"/>
        </w:rPr>
        <w:t>§ 5 Zugangsvoraussetzungen und Übergänge zwischen Studienangeboten</w:t>
      </w:r>
      <w:bookmarkEnd w:id="96"/>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8802E2"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7" w:name="Abschlüsse"/>
      <w:r w:rsidRPr="000D3F65">
        <w:rPr>
          <w:b/>
          <w:lang w:eastAsia="en-US"/>
        </w:rPr>
        <w:t>§ 6 Abschlüsse und Abschlussbezeichnungen</w:t>
      </w:r>
      <w:bookmarkEnd w:id="97"/>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8802E2"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8" w:name="Modularisierung"/>
      <w:r w:rsidRPr="000D3F65">
        <w:rPr>
          <w:b/>
          <w:lang w:eastAsia="en-US"/>
        </w:rPr>
        <w:lastRenderedPageBreak/>
        <w:t>§ 7 Modularisierung</w:t>
      </w:r>
    </w:p>
    <w:bookmarkEnd w:id="98"/>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8802E2"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9" w:name="Leistungspunktesystem"/>
      <w:r w:rsidRPr="000D3F65">
        <w:rPr>
          <w:b/>
          <w:lang w:eastAsia="en-US"/>
        </w:rPr>
        <w:lastRenderedPageBreak/>
        <w:t>§ 8 Leistungspunktesystem</w:t>
      </w:r>
    </w:p>
    <w:bookmarkEnd w:id="99"/>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8802E2"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100"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100"/>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8802E2"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101" w:name="Kooperationen"/>
      <w:r w:rsidRPr="000D3F65">
        <w:rPr>
          <w:b/>
          <w:lang w:eastAsia="en-US"/>
        </w:rPr>
        <w:t>§ 9 Besondere Kriterien für Kooperationen mit nichthochschulischen Einrichtungen</w:t>
      </w:r>
      <w:bookmarkEnd w:id="101"/>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102" w:name="JointDegree"/>
      <w:r w:rsidRPr="000D3F65">
        <w:rPr>
          <w:b/>
          <w:lang w:eastAsia="en-US"/>
        </w:rPr>
        <w:t xml:space="preserve">§ 10 Sonderregelungen für Joint-Degree-Programme </w:t>
      </w:r>
      <w:bookmarkEnd w:id="102"/>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8802E2"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103" w:name="Qualifikationsziele"/>
      <w:r w:rsidRPr="000D3F65">
        <w:rPr>
          <w:b/>
          <w:lang w:eastAsia="en-US"/>
        </w:rPr>
        <w:t xml:space="preserve">§ 11 Qualifikationsziele und Abschlussniveau </w:t>
      </w:r>
      <w:bookmarkEnd w:id="103"/>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104"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104"/>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5"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1936FB6" w:rsidR="00B60870" w:rsidRPr="000D3F65" w:rsidRDefault="00663705" w:rsidP="00B60870">
      <w:pPr>
        <w:spacing w:before="0" w:after="120"/>
        <w:rPr>
          <w:b/>
          <w:lang w:eastAsia="en-US"/>
        </w:rPr>
      </w:pPr>
      <w:bookmarkStart w:id="106"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6"/>
    </w:p>
    <w:bookmarkEnd w:id="105"/>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8802E2"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7"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7"/>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8802E2"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8" w:name="StudiengangskonzeptAbs2"/>
      <w:r w:rsidRPr="00B60870">
        <w:rPr>
          <w:b/>
          <w:lang w:eastAsia="en-US"/>
        </w:rPr>
        <w:lastRenderedPageBreak/>
        <w:t>§ 12</w:t>
      </w:r>
      <w:r w:rsidR="00E50D2A">
        <w:rPr>
          <w:b/>
          <w:lang w:eastAsia="en-US"/>
        </w:rPr>
        <w:t xml:space="preserve"> Abs. 2</w:t>
      </w:r>
      <w:bookmarkEnd w:id="108"/>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8802E2"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9" w:name="StudiengangskonzeptAbs3"/>
      <w:r w:rsidRPr="00B60870">
        <w:rPr>
          <w:b/>
          <w:lang w:eastAsia="en-US"/>
        </w:rPr>
        <w:t>§ 12</w:t>
      </w:r>
      <w:r>
        <w:rPr>
          <w:b/>
          <w:lang w:eastAsia="en-US"/>
        </w:rPr>
        <w:t xml:space="preserve"> Abs. 3</w:t>
      </w:r>
    </w:p>
    <w:bookmarkEnd w:id="109"/>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8802E2"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10" w:name="StudiengangskonzeptAbs4"/>
      <w:r w:rsidRPr="00B60870">
        <w:rPr>
          <w:b/>
          <w:lang w:eastAsia="en-US"/>
        </w:rPr>
        <w:t>§ 12</w:t>
      </w:r>
      <w:r>
        <w:rPr>
          <w:b/>
          <w:lang w:eastAsia="en-US"/>
        </w:rPr>
        <w:t xml:space="preserve"> Abs. 4</w:t>
      </w:r>
      <w:bookmarkEnd w:id="110"/>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11" w:name="StudiengangskonzeptAbs5"/>
      <w:r w:rsidRPr="00B60870">
        <w:rPr>
          <w:b/>
          <w:lang w:eastAsia="en-US"/>
        </w:rPr>
        <w:t>§ 12</w:t>
      </w:r>
      <w:r>
        <w:rPr>
          <w:b/>
          <w:lang w:eastAsia="en-US"/>
        </w:rPr>
        <w:t xml:space="preserve"> Abs. 5</w:t>
      </w:r>
      <w:bookmarkEnd w:id="111"/>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12" w:name="StudiengangskonzeptAbs6"/>
      <w:r w:rsidRPr="00B60870">
        <w:rPr>
          <w:b/>
          <w:lang w:eastAsia="en-US"/>
        </w:rPr>
        <w:t>§ 12</w:t>
      </w:r>
      <w:r>
        <w:rPr>
          <w:b/>
          <w:lang w:eastAsia="en-US"/>
        </w:rPr>
        <w:t xml:space="preserve"> Abs. 6</w:t>
      </w:r>
      <w:bookmarkEnd w:id="112"/>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13" w:name="Gestaltung13_1"/>
      <w:r>
        <w:rPr>
          <w:b/>
          <w:lang w:eastAsia="en-US"/>
        </w:rPr>
        <w:t>§ 13 Abs. 1</w:t>
      </w:r>
      <w:bookmarkEnd w:id="113"/>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14" w:name="Gestaltung13_2"/>
      <w:r w:rsidRPr="00C425B3">
        <w:rPr>
          <w:b/>
          <w:lang w:eastAsia="en-US"/>
        </w:rPr>
        <w:t>§ 13 Abs. 2</w:t>
      </w:r>
      <w:bookmarkEnd w:id="114"/>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5" w:name="Gestaltung13_3"/>
      <w:r w:rsidRPr="00C425B3">
        <w:rPr>
          <w:b/>
          <w:lang w:eastAsia="en-US"/>
        </w:rPr>
        <w:t>§ 13 Abs. 3</w:t>
      </w:r>
      <w:bookmarkEnd w:id="115"/>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6" w:name="Studienerfolg"/>
      <w:r w:rsidRPr="000D3F65">
        <w:rPr>
          <w:b/>
          <w:lang w:eastAsia="en-US"/>
        </w:rPr>
        <w:lastRenderedPageBreak/>
        <w:t>§ 14 Studienerfolg</w:t>
      </w:r>
      <w:bookmarkEnd w:id="116"/>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7" w:name="Geschlechtergerechtigkeit"/>
      <w:r w:rsidRPr="000D3F65">
        <w:rPr>
          <w:b/>
          <w:lang w:eastAsia="en-US"/>
        </w:rPr>
        <w:t>§ 15 Geschlechtergerechtigkeit und Nachteilsausgleich</w:t>
      </w:r>
      <w:bookmarkEnd w:id="117"/>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8" w:name="JointDegree16"/>
      <w:r w:rsidRPr="000D3F65">
        <w:rPr>
          <w:b/>
          <w:lang w:eastAsia="en-US"/>
        </w:rPr>
        <w:t>§ 16 Sonderregelungen für Joint-Degree-Programme</w:t>
      </w:r>
      <w:bookmarkEnd w:id="118"/>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8802E2"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9" w:name="Kooperationen19"/>
      <w:r w:rsidRPr="000D3F65">
        <w:rPr>
          <w:b/>
          <w:lang w:eastAsia="en-US"/>
        </w:rPr>
        <w:t xml:space="preserve">§ 19 Kooperationen mit nichthochschulischen Einrichtungen </w:t>
      </w:r>
      <w:bookmarkEnd w:id="119"/>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8802E2"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20" w:name="Kooperationen20"/>
      <w:r w:rsidRPr="000D3F65">
        <w:rPr>
          <w:b/>
          <w:lang w:eastAsia="en-US"/>
        </w:rPr>
        <w:t>§ 20 Hochschulische Kooperationen</w:t>
      </w:r>
      <w:bookmarkEnd w:id="120"/>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8802E2"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21" w:name="Berufsakademien"/>
      <w:r w:rsidRPr="000D3F65">
        <w:rPr>
          <w:b/>
          <w:lang w:eastAsia="en-US"/>
        </w:rPr>
        <w:t>§ 21 Besondere Kriterien für Bachelorausbildungsgänge an Berufsakademien</w:t>
      </w:r>
      <w:bookmarkEnd w:id="121"/>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8802E2"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22" w:name="SVQualifikationsziele"/>
      <w:r w:rsidRPr="00056754">
        <w:rPr>
          <w:rFonts w:cs="Arial"/>
          <w:b/>
        </w:rPr>
        <w:t>Art. 2 Abs. 3 Nr. 1 Studienakkreditierungsstaatsvertrag</w:t>
      </w:r>
      <w:bookmarkEnd w:id="122"/>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8802E2"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8802E2"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FD84" w14:textId="77777777" w:rsidR="004A260C" w:rsidRDefault="004A260C" w:rsidP="00520910">
      <w:pPr>
        <w:spacing w:before="0" w:line="240" w:lineRule="auto"/>
      </w:pPr>
      <w:r>
        <w:separator/>
      </w:r>
    </w:p>
  </w:endnote>
  <w:endnote w:type="continuationSeparator" w:id="0">
    <w:p w14:paraId="5FF2D69F" w14:textId="77777777" w:rsidR="004A260C" w:rsidRDefault="004A260C"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D2151D" w:rsidRDefault="00D2151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D2151D" w:rsidRDefault="00D2151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2D29" w14:textId="77777777" w:rsidR="004A260C" w:rsidRDefault="004A260C" w:rsidP="00520910">
      <w:pPr>
        <w:spacing w:before="0" w:line="240" w:lineRule="auto"/>
      </w:pPr>
      <w:r>
        <w:separator/>
      </w:r>
    </w:p>
  </w:footnote>
  <w:footnote w:type="continuationSeparator" w:id="0">
    <w:p w14:paraId="1AACA783" w14:textId="77777777" w:rsidR="004A260C" w:rsidRDefault="004A260C"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2B2" w14:textId="3F371F43" w:rsidR="00D2151D" w:rsidRPr="00587BA6" w:rsidRDefault="00D2151D" w:rsidP="001C6C75">
    <w:pPr>
      <w:pStyle w:val="Kopfzeile"/>
      <w:pBdr>
        <w:bottom w:val="single" w:sz="4" w:space="9" w:color="auto"/>
      </w:pBdr>
      <w:tabs>
        <w:tab w:val="clear" w:pos="9072"/>
        <w:tab w:val="right" w:pos="9070"/>
      </w:tabs>
      <w:rPr>
        <w:sz w:val="18"/>
        <w:szCs w:val="18"/>
      </w:rPr>
    </w:pPr>
    <w:r w:rsidRPr="00587BA6">
      <w:rPr>
        <w:sz w:val="18"/>
        <w:szCs w:val="18"/>
      </w:rPr>
      <w:t xml:space="preserve">Akkreditierungsbericht: </w:t>
    </w:r>
    <w:r w:rsidR="00D44C9A">
      <w:rPr>
        <w:sz w:val="18"/>
        <w:szCs w:val="18"/>
      </w:rPr>
      <w:t>Kombinationsstudiengang</w:t>
    </w:r>
    <w:r w:rsidRPr="00587BA6">
      <w:rPr>
        <w:sz w:val="18"/>
        <w:szCs w:val="18"/>
      </w:rPr>
      <w:t xml:space="preserve"> […]</w:t>
    </w:r>
  </w:p>
  <w:p w14:paraId="65FFD2EA" w14:textId="075A59F6" w:rsidR="00D2151D" w:rsidRPr="001C6C75" w:rsidRDefault="00D2151D"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D2151D" w:rsidRDefault="00D2151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D2151D" w:rsidRPr="008E3246" w:rsidRDefault="00D2151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867A9"/>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3E853843"/>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8"/>
  </w:num>
  <w:num w:numId="11">
    <w:abstractNumId w:val="2"/>
  </w:num>
  <w:num w:numId="12">
    <w:abstractNumId w:val="5"/>
  </w:num>
  <w:num w:numId="13">
    <w:abstractNumId w:val="23"/>
  </w:num>
  <w:num w:numId="14">
    <w:abstractNumId w:val="25"/>
  </w:num>
  <w:num w:numId="15">
    <w:abstractNumId w:val="18"/>
  </w:num>
  <w:num w:numId="16">
    <w:abstractNumId w:val="34"/>
  </w:num>
  <w:num w:numId="17">
    <w:abstractNumId w:val="12"/>
  </w:num>
  <w:num w:numId="18">
    <w:abstractNumId w:val="14"/>
  </w:num>
  <w:num w:numId="19">
    <w:abstractNumId w:val="11"/>
  </w:num>
  <w:num w:numId="20">
    <w:abstractNumId w:val="32"/>
  </w:num>
  <w:num w:numId="21">
    <w:abstractNumId w:val="1"/>
  </w:num>
  <w:num w:numId="22">
    <w:abstractNumId w:val="30"/>
  </w:num>
  <w:num w:numId="23">
    <w:abstractNumId w:val="15"/>
  </w:num>
  <w:num w:numId="24">
    <w:abstractNumId w:val="0"/>
  </w:num>
  <w:num w:numId="25">
    <w:abstractNumId w:val="9"/>
  </w:num>
  <w:num w:numId="26">
    <w:abstractNumId w:val="29"/>
  </w:num>
  <w:num w:numId="27">
    <w:abstractNumId w:val="4"/>
  </w:num>
  <w:num w:numId="28">
    <w:abstractNumId w:val="26"/>
  </w:num>
  <w:num w:numId="29">
    <w:abstractNumId w:val="35"/>
  </w:num>
  <w:num w:numId="30">
    <w:abstractNumId w:val="3"/>
  </w:num>
  <w:num w:numId="31">
    <w:abstractNumId w:val="27"/>
  </w:num>
  <w:num w:numId="32">
    <w:abstractNumId w:val="33"/>
  </w:num>
  <w:num w:numId="33">
    <w:abstractNumId w:val="6"/>
  </w:num>
  <w:num w:numId="34">
    <w:abstractNumId w:val="28"/>
  </w:num>
  <w:num w:numId="35">
    <w:abstractNumId w:val="10"/>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DC7"/>
    <w:rsid w:val="0000787D"/>
    <w:rsid w:val="00012783"/>
    <w:rsid w:val="0001374B"/>
    <w:rsid w:val="000145BC"/>
    <w:rsid w:val="00014B2F"/>
    <w:rsid w:val="00015012"/>
    <w:rsid w:val="00016157"/>
    <w:rsid w:val="00016557"/>
    <w:rsid w:val="00020BD0"/>
    <w:rsid w:val="00021295"/>
    <w:rsid w:val="00021650"/>
    <w:rsid w:val="00022570"/>
    <w:rsid w:val="000233B1"/>
    <w:rsid w:val="000321AC"/>
    <w:rsid w:val="00033D56"/>
    <w:rsid w:val="00036767"/>
    <w:rsid w:val="000419D9"/>
    <w:rsid w:val="000508D1"/>
    <w:rsid w:val="00052B71"/>
    <w:rsid w:val="00052C1A"/>
    <w:rsid w:val="00056754"/>
    <w:rsid w:val="00056886"/>
    <w:rsid w:val="00056ECF"/>
    <w:rsid w:val="000600A8"/>
    <w:rsid w:val="00060A51"/>
    <w:rsid w:val="0006137B"/>
    <w:rsid w:val="000614D3"/>
    <w:rsid w:val="00063C5E"/>
    <w:rsid w:val="00063F4F"/>
    <w:rsid w:val="00064ADF"/>
    <w:rsid w:val="00065133"/>
    <w:rsid w:val="00066738"/>
    <w:rsid w:val="00067D30"/>
    <w:rsid w:val="0007218B"/>
    <w:rsid w:val="000726E0"/>
    <w:rsid w:val="00072B29"/>
    <w:rsid w:val="00073147"/>
    <w:rsid w:val="000762E2"/>
    <w:rsid w:val="00076745"/>
    <w:rsid w:val="0007712E"/>
    <w:rsid w:val="0007797D"/>
    <w:rsid w:val="000812A4"/>
    <w:rsid w:val="000818A5"/>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BC1"/>
    <w:rsid w:val="00123C31"/>
    <w:rsid w:val="0012411A"/>
    <w:rsid w:val="00125CDE"/>
    <w:rsid w:val="00126353"/>
    <w:rsid w:val="00126412"/>
    <w:rsid w:val="001269FF"/>
    <w:rsid w:val="001300E0"/>
    <w:rsid w:val="001309C6"/>
    <w:rsid w:val="0013194E"/>
    <w:rsid w:val="0013223F"/>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98E"/>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0B28"/>
    <w:rsid w:val="001A2998"/>
    <w:rsid w:val="001B0A82"/>
    <w:rsid w:val="001B1F1D"/>
    <w:rsid w:val="001B44C2"/>
    <w:rsid w:val="001B5A15"/>
    <w:rsid w:val="001C0973"/>
    <w:rsid w:val="001C132A"/>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099"/>
    <w:rsid w:val="0020042E"/>
    <w:rsid w:val="00201D70"/>
    <w:rsid w:val="0020319C"/>
    <w:rsid w:val="00204E34"/>
    <w:rsid w:val="00207289"/>
    <w:rsid w:val="00212834"/>
    <w:rsid w:val="0021448A"/>
    <w:rsid w:val="00217F13"/>
    <w:rsid w:val="0022051B"/>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1E22"/>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5E70"/>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6B81"/>
    <w:rsid w:val="003106E0"/>
    <w:rsid w:val="003107F1"/>
    <w:rsid w:val="00312E9C"/>
    <w:rsid w:val="0031661F"/>
    <w:rsid w:val="00317B79"/>
    <w:rsid w:val="003201D9"/>
    <w:rsid w:val="0032084B"/>
    <w:rsid w:val="0032158E"/>
    <w:rsid w:val="00326510"/>
    <w:rsid w:val="0033330C"/>
    <w:rsid w:val="003336AB"/>
    <w:rsid w:val="0034053F"/>
    <w:rsid w:val="00345D70"/>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A6C"/>
    <w:rsid w:val="003A6D8A"/>
    <w:rsid w:val="003A7FAA"/>
    <w:rsid w:val="003B04E2"/>
    <w:rsid w:val="003B465C"/>
    <w:rsid w:val="003B71DE"/>
    <w:rsid w:val="003C1D6D"/>
    <w:rsid w:val="003C2979"/>
    <w:rsid w:val="003C6149"/>
    <w:rsid w:val="003D101D"/>
    <w:rsid w:val="003D3B11"/>
    <w:rsid w:val="003E14DA"/>
    <w:rsid w:val="003E1917"/>
    <w:rsid w:val="003E3C12"/>
    <w:rsid w:val="003E6506"/>
    <w:rsid w:val="003F13E7"/>
    <w:rsid w:val="003F4506"/>
    <w:rsid w:val="003F65E8"/>
    <w:rsid w:val="004013CD"/>
    <w:rsid w:val="00401BF4"/>
    <w:rsid w:val="00404DCD"/>
    <w:rsid w:val="00405576"/>
    <w:rsid w:val="0040645F"/>
    <w:rsid w:val="00406FDB"/>
    <w:rsid w:val="004070DB"/>
    <w:rsid w:val="00412767"/>
    <w:rsid w:val="00413B05"/>
    <w:rsid w:val="004165E8"/>
    <w:rsid w:val="004234E2"/>
    <w:rsid w:val="004237AF"/>
    <w:rsid w:val="00423D27"/>
    <w:rsid w:val="004253AC"/>
    <w:rsid w:val="004257C2"/>
    <w:rsid w:val="00427D6B"/>
    <w:rsid w:val="0043038C"/>
    <w:rsid w:val="00430522"/>
    <w:rsid w:val="00432A04"/>
    <w:rsid w:val="00433814"/>
    <w:rsid w:val="00435158"/>
    <w:rsid w:val="004354A4"/>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60C"/>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5E29"/>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26B"/>
    <w:rsid w:val="006629B1"/>
    <w:rsid w:val="00663705"/>
    <w:rsid w:val="00664D4C"/>
    <w:rsid w:val="00664DC7"/>
    <w:rsid w:val="0066644D"/>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1986"/>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6D0D"/>
    <w:rsid w:val="007A7046"/>
    <w:rsid w:val="007A7DD0"/>
    <w:rsid w:val="007B2E46"/>
    <w:rsid w:val="007B51AF"/>
    <w:rsid w:val="007B686C"/>
    <w:rsid w:val="007B7F9E"/>
    <w:rsid w:val="007C1F09"/>
    <w:rsid w:val="007C6256"/>
    <w:rsid w:val="007C7598"/>
    <w:rsid w:val="007D1382"/>
    <w:rsid w:val="007D16E5"/>
    <w:rsid w:val="007D7BDC"/>
    <w:rsid w:val="007E3DDD"/>
    <w:rsid w:val="007E4604"/>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02E2"/>
    <w:rsid w:val="00882040"/>
    <w:rsid w:val="008847AE"/>
    <w:rsid w:val="00884895"/>
    <w:rsid w:val="00885A99"/>
    <w:rsid w:val="00885AA5"/>
    <w:rsid w:val="00885B86"/>
    <w:rsid w:val="00886BA4"/>
    <w:rsid w:val="00887A64"/>
    <w:rsid w:val="00887DBC"/>
    <w:rsid w:val="00891E41"/>
    <w:rsid w:val="0089380C"/>
    <w:rsid w:val="00897EF1"/>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225"/>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52FD"/>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E27"/>
    <w:rsid w:val="00A61D91"/>
    <w:rsid w:val="00A639C5"/>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3F38"/>
    <w:rsid w:val="00AD4C88"/>
    <w:rsid w:val="00AE137A"/>
    <w:rsid w:val="00AE6050"/>
    <w:rsid w:val="00AF024E"/>
    <w:rsid w:val="00AF22F5"/>
    <w:rsid w:val="00AF593B"/>
    <w:rsid w:val="00AF6F09"/>
    <w:rsid w:val="00B01B03"/>
    <w:rsid w:val="00B02231"/>
    <w:rsid w:val="00B05DFF"/>
    <w:rsid w:val="00B12FC1"/>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4653"/>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2D61"/>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5933"/>
    <w:rsid w:val="00CD71CF"/>
    <w:rsid w:val="00CE06A0"/>
    <w:rsid w:val="00CE6505"/>
    <w:rsid w:val="00CF0F28"/>
    <w:rsid w:val="00CF15E9"/>
    <w:rsid w:val="00CF1D55"/>
    <w:rsid w:val="00CF5952"/>
    <w:rsid w:val="00CF5EE6"/>
    <w:rsid w:val="00D04A9B"/>
    <w:rsid w:val="00D057A6"/>
    <w:rsid w:val="00D11F89"/>
    <w:rsid w:val="00D1447E"/>
    <w:rsid w:val="00D15E46"/>
    <w:rsid w:val="00D16755"/>
    <w:rsid w:val="00D17F66"/>
    <w:rsid w:val="00D2151D"/>
    <w:rsid w:val="00D21CE6"/>
    <w:rsid w:val="00D2241F"/>
    <w:rsid w:val="00D26441"/>
    <w:rsid w:val="00D26872"/>
    <w:rsid w:val="00D273FF"/>
    <w:rsid w:val="00D32B8B"/>
    <w:rsid w:val="00D33F7A"/>
    <w:rsid w:val="00D35DE5"/>
    <w:rsid w:val="00D36E49"/>
    <w:rsid w:val="00D44C9A"/>
    <w:rsid w:val="00D47DA9"/>
    <w:rsid w:val="00D47ED8"/>
    <w:rsid w:val="00D51EF7"/>
    <w:rsid w:val="00D57236"/>
    <w:rsid w:val="00D60200"/>
    <w:rsid w:val="00D609E4"/>
    <w:rsid w:val="00D6129B"/>
    <w:rsid w:val="00D64027"/>
    <w:rsid w:val="00D65576"/>
    <w:rsid w:val="00D65770"/>
    <w:rsid w:val="00D663FD"/>
    <w:rsid w:val="00D678CB"/>
    <w:rsid w:val="00D71197"/>
    <w:rsid w:val="00D74310"/>
    <w:rsid w:val="00D75FF2"/>
    <w:rsid w:val="00D7721F"/>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12E0"/>
    <w:rsid w:val="00DE3CCB"/>
    <w:rsid w:val="00DE50BD"/>
    <w:rsid w:val="00DE6FE3"/>
    <w:rsid w:val="00DF0344"/>
    <w:rsid w:val="00DF17CF"/>
    <w:rsid w:val="00DF2990"/>
    <w:rsid w:val="00DF2AE8"/>
    <w:rsid w:val="00DF61AC"/>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0877"/>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06A7"/>
    <w:rsid w:val="00F8371B"/>
    <w:rsid w:val="00F86176"/>
    <w:rsid w:val="00F87682"/>
    <w:rsid w:val="00F9140D"/>
    <w:rsid w:val="00F9616A"/>
    <w:rsid w:val="00FA4297"/>
    <w:rsid w:val="00FA70B5"/>
    <w:rsid w:val="00FB1046"/>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5B2EC2"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5B2EC2"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5B2EC2"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5B2EC2"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5B2EC2"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5B2EC2"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5B2EC2"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5B2EC2"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5B2EC2"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5B2EC2" w:rsidRDefault="008E78BD" w:rsidP="008E78BD">
          <w:pPr>
            <w:pStyle w:val="C019BCD532574BE18FBD31CDD24B3F5B"/>
          </w:pPr>
          <w:r w:rsidRPr="00CD2229">
            <w:rPr>
              <w:rStyle w:val="Platzhaltertext"/>
            </w:rPr>
            <w:t>Klicken oder tippen Sie, um ein Datum einzugeben.</w:t>
          </w:r>
        </w:p>
      </w:docPartBody>
    </w:docPart>
    <w:docPart>
      <w:docPartPr>
        <w:name w:val="6C5BA175FED9442A8B0E94240C86B037"/>
        <w:category>
          <w:name w:val="Allgemein"/>
          <w:gallery w:val="placeholder"/>
        </w:category>
        <w:types>
          <w:type w:val="bbPlcHdr"/>
        </w:types>
        <w:behaviors>
          <w:behavior w:val="content"/>
        </w:behaviors>
        <w:guid w:val="{C209968D-EAFF-49B6-B945-E89D1859F535}"/>
      </w:docPartPr>
      <w:docPartBody>
        <w:p w:rsidR="005B2EC2" w:rsidRDefault="008E78BD" w:rsidP="008E78BD">
          <w:pPr>
            <w:pStyle w:val="6C5BA175FED9442A8B0E94240C86B037"/>
          </w:pPr>
          <w:r w:rsidRPr="00CD2229">
            <w:rPr>
              <w:rStyle w:val="Platzhaltertext"/>
            </w:rPr>
            <w:t>Klicken oder tippen Sie, um ein Datum einzugeben.</w:t>
          </w:r>
        </w:p>
      </w:docPartBody>
    </w:docPart>
    <w:docPart>
      <w:docPartPr>
        <w:name w:val="6CD82665902C498383CC6738415A98F0"/>
        <w:category>
          <w:name w:val="Allgemein"/>
          <w:gallery w:val="placeholder"/>
        </w:category>
        <w:types>
          <w:type w:val="bbPlcHdr"/>
        </w:types>
        <w:behaviors>
          <w:behavior w:val="content"/>
        </w:behaviors>
        <w:guid w:val="{BE23881E-A25C-4EC6-A670-FC35F80503B7}"/>
      </w:docPartPr>
      <w:docPartBody>
        <w:p w:rsidR="005B2EC2" w:rsidRDefault="008E78BD" w:rsidP="008E78BD">
          <w:pPr>
            <w:pStyle w:val="6CD82665902C498383CC6738415A98F0"/>
          </w:pPr>
          <w:r w:rsidRPr="00CD2229">
            <w:rPr>
              <w:rStyle w:val="Platzhaltertext"/>
            </w:rPr>
            <w:t>Klicken oder tippen Sie, um ein Datum einzugeben.</w:t>
          </w:r>
        </w:p>
      </w:docPartBody>
    </w:docPart>
    <w:docPart>
      <w:docPartPr>
        <w:name w:val="A5A5684C187B4900B7ADED8406953A36"/>
        <w:category>
          <w:name w:val="Allgemein"/>
          <w:gallery w:val="placeholder"/>
        </w:category>
        <w:types>
          <w:type w:val="bbPlcHdr"/>
        </w:types>
        <w:behaviors>
          <w:behavior w:val="content"/>
        </w:behaviors>
        <w:guid w:val="{EFBF528A-CF6F-4424-940C-F3D21D791312}"/>
      </w:docPartPr>
      <w:docPartBody>
        <w:p w:rsidR="005B2EC2" w:rsidRDefault="008E78BD" w:rsidP="008E78BD">
          <w:pPr>
            <w:pStyle w:val="A5A5684C187B4900B7ADED8406953A36"/>
          </w:pPr>
          <w:r w:rsidRPr="00CD2229">
            <w:rPr>
              <w:rStyle w:val="Platzhaltertext"/>
            </w:rPr>
            <w:t>Klicken oder tippen Sie, um ein Datum einzugeben.</w:t>
          </w:r>
        </w:p>
      </w:docPartBody>
    </w:docPart>
    <w:docPart>
      <w:docPartPr>
        <w:name w:val="6665FBA2DDDD46EDBE697F546E0AC2D9"/>
        <w:category>
          <w:name w:val="Allgemein"/>
          <w:gallery w:val="placeholder"/>
        </w:category>
        <w:types>
          <w:type w:val="bbPlcHdr"/>
        </w:types>
        <w:behaviors>
          <w:behavior w:val="content"/>
        </w:behaviors>
        <w:guid w:val="{334F2998-6B2A-4970-B314-CE935AEFE930}"/>
      </w:docPartPr>
      <w:docPartBody>
        <w:p w:rsidR="005B2EC2" w:rsidRDefault="008E78BD" w:rsidP="008E78BD">
          <w:pPr>
            <w:pStyle w:val="6665FBA2DDDD46EDBE697F546E0AC2D9"/>
          </w:pPr>
          <w:r w:rsidRPr="00CD2229">
            <w:rPr>
              <w:rStyle w:val="Platzhaltertext"/>
            </w:rPr>
            <w:t>Klicken oder tippen Sie, um ein Datum einzugeben.</w:t>
          </w:r>
        </w:p>
      </w:docPartBody>
    </w:docPart>
    <w:docPart>
      <w:docPartPr>
        <w:name w:val="7594F906EAA14E7FB17588D15BB8D146"/>
        <w:category>
          <w:name w:val="Allgemein"/>
          <w:gallery w:val="placeholder"/>
        </w:category>
        <w:types>
          <w:type w:val="bbPlcHdr"/>
        </w:types>
        <w:behaviors>
          <w:behavior w:val="content"/>
        </w:behaviors>
        <w:guid w:val="{6D16200D-94FA-4B87-947D-580A000FAAAB}"/>
      </w:docPartPr>
      <w:docPartBody>
        <w:p w:rsidR="005B2EC2" w:rsidRDefault="008E78BD" w:rsidP="008E78BD">
          <w:pPr>
            <w:pStyle w:val="7594F906EAA14E7FB17588D15BB8D146"/>
          </w:pPr>
          <w:r w:rsidRPr="00CD2229">
            <w:rPr>
              <w:rStyle w:val="Platzhaltertext"/>
            </w:rPr>
            <w:t>Klicken oder tippen Sie, um ein Datum einzugeben.</w:t>
          </w:r>
        </w:p>
      </w:docPartBody>
    </w:docPart>
    <w:docPart>
      <w:docPartPr>
        <w:name w:val="0DE58A2207204464B308DBC89E4BF21D"/>
        <w:category>
          <w:name w:val="Allgemein"/>
          <w:gallery w:val="placeholder"/>
        </w:category>
        <w:types>
          <w:type w:val="bbPlcHdr"/>
        </w:types>
        <w:behaviors>
          <w:behavior w:val="content"/>
        </w:behaviors>
        <w:guid w:val="{AB023F71-34E8-4551-A10C-BB09264C6A72}"/>
      </w:docPartPr>
      <w:docPartBody>
        <w:p w:rsidR="005E2C4F" w:rsidRDefault="005B2EC2" w:rsidP="005B2EC2">
          <w:pPr>
            <w:pStyle w:val="0DE58A2207204464B308DBC89E4BF21D"/>
          </w:pPr>
          <w:r w:rsidRPr="00CD2229">
            <w:rPr>
              <w:rStyle w:val="Platzhaltertext"/>
            </w:rPr>
            <w:t>Klicken oder tippen Sie, um ein Datum einzugeben.</w:t>
          </w:r>
        </w:p>
      </w:docPartBody>
    </w:docPart>
    <w:docPart>
      <w:docPartPr>
        <w:name w:val="A1F8C49DD6304123A24EF126E1DE2BD7"/>
        <w:category>
          <w:name w:val="Allgemein"/>
          <w:gallery w:val="placeholder"/>
        </w:category>
        <w:types>
          <w:type w:val="bbPlcHdr"/>
        </w:types>
        <w:behaviors>
          <w:behavior w:val="content"/>
        </w:behaviors>
        <w:guid w:val="{00819891-AFEF-4406-98B2-1EC43BFBD44D}"/>
      </w:docPartPr>
      <w:docPartBody>
        <w:p w:rsidR="005E2C4F" w:rsidRDefault="005B2EC2" w:rsidP="005B2EC2">
          <w:pPr>
            <w:pStyle w:val="A1F8C49DD6304123A24EF126E1DE2BD7"/>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034BA"/>
    <w:rsid w:val="002C68CD"/>
    <w:rsid w:val="004B5083"/>
    <w:rsid w:val="004E0F38"/>
    <w:rsid w:val="0054281E"/>
    <w:rsid w:val="005967C9"/>
    <w:rsid w:val="005B2EC2"/>
    <w:rsid w:val="005E2C4F"/>
    <w:rsid w:val="00694C70"/>
    <w:rsid w:val="007030F8"/>
    <w:rsid w:val="00726224"/>
    <w:rsid w:val="00755FC6"/>
    <w:rsid w:val="007D55F6"/>
    <w:rsid w:val="008028BB"/>
    <w:rsid w:val="00857DBB"/>
    <w:rsid w:val="008E78BD"/>
    <w:rsid w:val="009653AD"/>
    <w:rsid w:val="009A55E5"/>
    <w:rsid w:val="00A85905"/>
    <w:rsid w:val="00AA6755"/>
    <w:rsid w:val="00CF12AD"/>
    <w:rsid w:val="00D2222A"/>
    <w:rsid w:val="00D73140"/>
    <w:rsid w:val="00DA3E07"/>
    <w:rsid w:val="00E02F0E"/>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EC2"/>
    <w:rPr>
      <w:color w:val="808080"/>
    </w:rPr>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0DE58A2207204464B308DBC89E4BF21D">
    <w:name w:val="0DE58A2207204464B308DBC89E4BF21D"/>
    <w:rsid w:val="005B2EC2"/>
  </w:style>
  <w:style w:type="paragraph" w:customStyle="1" w:styleId="A1F8C49DD6304123A24EF126E1DE2BD7">
    <w:name w:val="A1F8C49DD6304123A24EF126E1DE2BD7"/>
    <w:rsid w:val="005B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7BA2-0CEB-450D-8762-951D0A1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7761</Words>
  <Characters>63991</Characters>
  <Application>Microsoft Office Word</Application>
  <DocSecurity>0</DocSecurity>
  <Lines>533</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71609</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12</cp:revision>
  <cp:lastPrinted>2021-04-26T12:39:00Z</cp:lastPrinted>
  <dcterms:created xsi:type="dcterms:W3CDTF">2020-03-18T10:33:00Z</dcterms:created>
  <dcterms:modified xsi:type="dcterms:W3CDTF">2021-04-26T12:40:00Z</dcterms:modified>
</cp:coreProperties>
</file>